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89C" w:rsidRPr="006E4F68" w:rsidRDefault="0088389C" w:rsidP="0088389C">
      <w:pPr>
        <w:spacing w:before="240" w:after="60" w:line="240" w:lineRule="auto"/>
        <w:jc w:val="center"/>
        <w:rPr>
          <w:rFonts w:ascii="Britannic Bold" w:eastAsia="Times New Roman" w:hAnsi="Britannic Bold" w:cs="Aharoni"/>
          <w:b/>
          <w:bCs/>
          <w:lang w:eastAsia="ru-RU"/>
        </w:rPr>
      </w:pPr>
      <w:r w:rsidRPr="006E4F68">
        <w:rPr>
          <w:rFonts w:asciiTheme="majorHAnsi" w:eastAsia="Times New Roman" w:hAnsiTheme="majorHAnsi" w:cs="AngsanaUPC"/>
          <w:b/>
          <w:bCs/>
          <w:i/>
          <w:lang w:eastAsia="ru-RU"/>
        </w:rPr>
        <w:t>ДОГОВОР</w:t>
      </w:r>
      <w:r w:rsidRPr="006E4F68">
        <w:rPr>
          <w:rFonts w:ascii="Britannic Bold" w:eastAsia="Times New Roman" w:hAnsi="Britannic Bold" w:cs="Aharoni"/>
          <w:b/>
          <w:bCs/>
          <w:lang w:eastAsia="ru-RU"/>
        </w:rPr>
        <w:t xml:space="preserve"> </w:t>
      </w:r>
      <w:r w:rsidRPr="006E4F68">
        <w:rPr>
          <w:rFonts w:asciiTheme="majorHAnsi" w:eastAsia="Times New Roman" w:hAnsiTheme="majorHAnsi" w:cs="Aharoni"/>
          <w:b/>
          <w:bCs/>
          <w:lang w:eastAsia="ru-RU"/>
        </w:rPr>
        <w:t>№</w:t>
      </w:r>
      <w:permStart w:id="0" w:edGrp="everyone"/>
    </w:p>
    <w:permEnd w:id="0"/>
    <w:p w:rsidR="00521DEC" w:rsidRPr="00C46A33" w:rsidRDefault="00521DEC" w:rsidP="00AD14CB">
      <w:pPr>
        <w:spacing w:before="240" w:after="60" w:line="240" w:lineRule="auto"/>
        <w:rPr>
          <w:rFonts w:asciiTheme="majorHAnsi" w:eastAsia="Times New Roman" w:hAnsiTheme="majorHAnsi" w:cs="Arial"/>
          <w:lang w:eastAsia="ru-RU"/>
        </w:rPr>
      </w:pPr>
      <w:r w:rsidRPr="00C46A33">
        <w:rPr>
          <w:rFonts w:asciiTheme="majorHAnsi" w:eastAsia="Times New Roman" w:hAnsiTheme="majorHAnsi" w:cs="Arial"/>
          <w:lang w:eastAsia="ru-RU"/>
        </w:rPr>
        <w:t>г. Москва</w:t>
      </w:r>
      <w:r w:rsidRPr="00C46A33">
        <w:rPr>
          <w:rFonts w:asciiTheme="majorHAnsi" w:eastAsia="Times New Roman" w:hAnsiTheme="majorHAnsi" w:cs="Arial"/>
          <w:lang w:eastAsia="ru-RU"/>
        </w:rPr>
        <w:tab/>
      </w:r>
      <w:r w:rsidRPr="00C46A33">
        <w:rPr>
          <w:rFonts w:asciiTheme="majorHAnsi" w:eastAsia="Times New Roman" w:hAnsiTheme="majorHAnsi" w:cs="Arial"/>
          <w:lang w:eastAsia="ru-RU"/>
        </w:rPr>
        <w:tab/>
      </w:r>
      <w:r w:rsidR="00E16F11" w:rsidRPr="00C46A33">
        <w:rPr>
          <w:rFonts w:asciiTheme="majorHAnsi" w:eastAsia="Times New Roman" w:hAnsiTheme="majorHAnsi" w:cs="Arial"/>
          <w:lang w:eastAsia="ru-RU"/>
        </w:rPr>
        <w:tab/>
      </w:r>
      <w:r w:rsidR="00E16F11" w:rsidRPr="00C46A33">
        <w:rPr>
          <w:rFonts w:asciiTheme="majorHAnsi" w:eastAsia="Times New Roman" w:hAnsiTheme="majorHAnsi" w:cs="Arial"/>
          <w:lang w:eastAsia="ru-RU"/>
        </w:rPr>
        <w:tab/>
      </w:r>
      <w:r w:rsidR="00E16F11" w:rsidRPr="00C46A33">
        <w:rPr>
          <w:rFonts w:asciiTheme="majorHAnsi" w:eastAsia="Times New Roman" w:hAnsiTheme="majorHAnsi" w:cs="Arial"/>
          <w:lang w:eastAsia="ru-RU"/>
        </w:rPr>
        <w:tab/>
      </w:r>
      <w:r w:rsidR="001718F5" w:rsidRPr="00C46A33">
        <w:rPr>
          <w:rFonts w:asciiTheme="majorHAnsi" w:eastAsia="Times New Roman" w:hAnsiTheme="majorHAnsi" w:cs="Arial"/>
          <w:lang w:eastAsia="ru-RU"/>
        </w:rPr>
        <w:t xml:space="preserve"> </w:t>
      </w:r>
      <w:r w:rsidR="00E16F11" w:rsidRPr="00C46A33">
        <w:rPr>
          <w:rFonts w:asciiTheme="majorHAnsi" w:eastAsia="Times New Roman" w:hAnsiTheme="majorHAnsi" w:cs="Arial"/>
          <w:lang w:eastAsia="ru-RU"/>
        </w:rPr>
        <w:tab/>
      </w:r>
      <w:r w:rsidR="0088389C">
        <w:rPr>
          <w:rFonts w:asciiTheme="majorHAnsi" w:eastAsia="Times New Roman" w:hAnsiTheme="majorHAnsi" w:cs="Arial"/>
          <w:lang w:eastAsia="ru-RU"/>
        </w:rPr>
        <w:t xml:space="preserve">         </w:t>
      </w:r>
      <w:permStart w:id="1" w:edGrp="everyone"/>
      <w:r w:rsidR="0088389C">
        <w:rPr>
          <w:rFonts w:asciiTheme="majorHAnsi" w:eastAsia="Times New Roman" w:hAnsiTheme="majorHAnsi" w:cs="Arial"/>
          <w:lang w:eastAsia="ru-RU"/>
        </w:rPr>
        <w:t xml:space="preserve"> </w:t>
      </w:r>
      <w:permEnd w:id="1"/>
      <w:r w:rsidR="0088389C">
        <w:rPr>
          <w:rFonts w:asciiTheme="majorHAnsi" w:eastAsia="Times New Roman" w:hAnsiTheme="majorHAnsi" w:cs="Arial"/>
          <w:lang w:eastAsia="ru-RU"/>
        </w:rPr>
        <w:t>201</w:t>
      </w:r>
      <w:r w:rsidR="005B5B46" w:rsidRPr="006F1FAA">
        <w:rPr>
          <w:rFonts w:asciiTheme="majorHAnsi" w:eastAsia="Times New Roman" w:hAnsiTheme="majorHAnsi" w:cs="Arial"/>
          <w:lang w:eastAsia="ru-RU"/>
        </w:rPr>
        <w:t>9</w:t>
      </w:r>
      <w:r w:rsidR="0088389C">
        <w:rPr>
          <w:rFonts w:asciiTheme="majorHAnsi" w:eastAsia="Times New Roman" w:hAnsiTheme="majorHAnsi" w:cs="Arial"/>
          <w:lang w:eastAsia="ru-RU"/>
        </w:rPr>
        <w:t xml:space="preserve"> г.</w:t>
      </w:r>
    </w:p>
    <w:p w:rsidR="00A22047" w:rsidRPr="001B0138" w:rsidRDefault="00E24D68" w:rsidP="00C46A33">
      <w:pPr>
        <w:spacing w:before="240" w:after="60" w:line="240" w:lineRule="auto"/>
        <w:ind w:firstLine="708"/>
        <w:jc w:val="both"/>
        <w:rPr>
          <w:rFonts w:asciiTheme="majorHAnsi" w:eastAsia="Times New Roman" w:hAnsiTheme="majorHAnsi" w:cs="Arial"/>
          <w:sz w:val="20"/>
          <w:szCs w:val="20"/>
          <w:lang w:eastAsia="ru-RU"/>
        </w:rPr>
      </w:pPr>
      <w:r w:rsidRPr="001B0138">
        <w:rPr>
          <w:rFonts w:asciiTheme="majorHAnsi" w:eastAsia="Times New Roman" w:hAnsiTheme="majorHAnsi" w:cs="Arial"/>
          <w:sz w:val="20"/>
          <w:szCs w:val="20"/>
          <w:lang w:eastAsia="ru-RU"/>
        </w:rPr>
        <w:t>О</w:t>
      </w:r>
      <w:r w:rsidR="00734A7D">
        <w:rPr>
          <w:rFonts w:asciiTheme="majorHAnsi" w:eastAsia="Times New Roman" w:hAnsiTheme="majorHAnsi" w:cs="Arial"/>
          <w:sz w:val="20"/>
          <w:szCs w:val="20"/>
          <w:lang w:eastAsia="ru-RU"/>
        </w:rPr>
        <w:t>бщество с ограниченной ответственностью</w:t>
      </w:r>
      <w:r w:rsidRPr="001B0138">
        <w:rPr>
          <w:rFonts w:asciiTheme="majorHAnsi" w:eastAsia="Times New Roman" w:hAnsiTheme="majorHAnsi" w:cs="Arial"/>
          <w:sz w:val="20"/>
          <w:szCs w:val="20"/>
          <w:lang w:eastAsia="ru-RU"/>
        </w:rPr>
        <w:t xml:space="preserve"> «Лакуэр Принт</w:t>
      </w:r>
      <w:r w:rsidR="00521DEC" w:rsidRPr="001B0138">
        <w:rPr>
          <w:rFonts w:asciiTheme="majorHAnsi" w:eastAsia="Times New Roman" w:hAnsiTheme="majorHAnsi" w:cs="Arial"/>
          <w:sz w:val="20"/>
          <w:szCs w:val="20"/>
          <w:lang w:eastAsia="ru-RU"/>
        </w:rPr>
        <w:t>», именуемое в дальнейшем «Поставщик</w:t>
      </w:r>
      <w:r w:rsidRPr="001B0138">
        <w:rPr>
          <w:rFonts w:asciiTheme="majorHAnsi" w:eastAsia="Times New Roman" w:hAnsiTheme="majorHAnsi" w:cs="Arial"/>
          <w:sz w:val="20"/>
          <w:szCs w:val="20"/>
          <w:lang w:eastAsia="ru-RU"/>
        </w:rPr>
        <w:t xml:space="preserve">», </w:t>
      </w:r>
      <w:r w:rsidR="00B1710C" w:rsidRPr="001B0138">
        <w:rPr>
          <w:rFonts w:asciiTheme="majorHAnsi" w:eastAsia="Times New Roman" w:hAnsiTheme="majorHAnsi" w:cs="Arial"/>
          <w:sz w:val="20"/>
          <w:szCs w:val="20"/>
          <w:lang w:eastAsia="ru-RU"/>
        </w:rPr>
        <w:t xml:space="preserve">в лице Директора </w:t>
      </w:r>
      <w:r w:rsidR="003B3336" w:rsidRPr="001B0138">
        <w:rPr>
          <w:rFonts w:asciiTheme="majorHAnsi" w:eastAsia="Times New Roman" w:hAnsiTheme="majorHAnsi" w:cs="Arial"/>
          <w:sz w:val="20"/>
          <w:szCs w:val="20"/>
          <w:lang w:eastAsia="ru-RU"/>
        </w:rPr>
        <w:t>Бада</w:t>
      </w:r>
      <w:r w:rsidR="00D0290B" w:rsidRPr="001B0138">
        <w:rPr>
          <w:rFonts w:asciiTheme="majorHAnsi" w:eastAsia="Times New Roman" w:hAnsiTheme="majorHAnsi" w:cs="Arial"/>
          <w:sz w:val="20"/>
          <w:szCs w:val="20"/>
          <w:lang w:eastAsia="ru-RU"/>
        </w:rPr>
        <w:t>евой Ирины Сергеевны, действующего</w:t>
      </w:r>
      <w:r w:rsidR="003B3336" w:rsidRPr="001B0138">
        <w:rPr>
          <w:rFonts w:asciiTheme="majorHAnsi" w:eastAsia="Times New Roman" w:hAnsiTheme="majorHAnsi" w:cs="Arial"/>
          <w:sz w:val="20"/>
          <w:szCs w:val="20"/>
          <w:lang w:eastAsia="ru-RU"/>
        </w:rPr>
        <w:t xml:space="preserve"> на </w:t>
      </w:r>
      <w:r w:rsidR="00285D7E" w:rsidRPr="001B0138">
        <w:rPr>
          <w:rFonts w:asciiTheme="majorHAnsi" w:eastAsia="Times New Roman" w:hAnsiTheme="majorHAnsi" w:cs="Arial"/>
          <w:sz w:val="20"/>
          <w:szCs w:val="20"/>
          <w:lang w:eastAsia="ru-RU"/>
        </w:rPr>
        <w:t>основании</w:t>
      </w:r>
      <w:r w:rsidR="003B3336" w:rsidRPr="001B0138">
        <w:rPr>
          <w:rFonts w:asciiTheme="majorHAnsi" w:eastAsia="Times New Roman" w:hAnsiTheme="majorHAnsi" w:cs="Arial"/>
          <w:sz w:val="20"/>
          <w:szCs w:val="20"/>
          <w:lang w:eastAsia="ru-RU"/>
        </w:rPr>
        <w:t xml:space="preserve"> Устава</w:t>
      </w:r>
      <w:r w:rsidR="00521DEC" w:rsidRPr="001B0138">
        <w:rPr>
          <w:rFonts w:asciiTheme="majorHAnsi" w:eastAsia="Times New Roman" w:hAnsiTheme="majorHAnsi" w:cs="Arial"/>
          <w:sz w:val="20"/>
          <w:szCs w:val="20"/>
          <w:lang w:eastAsia="ru-RU"/>
        </w:rPr>
        <w:t>, с одной стороны,</w:t>
      </w:r>
      <w:r w:rsidR="00D0290B" w:rsidRPr="001B0138">
        <w:rPr>
          <w:rFonts w:asciiTheme="majorHAnsi" w:eastAsia="Times New Roman" w:hAnsiTheme="majorHAnsi" w:cs="Arial"/>
          <w:sz w:val="20"/>
          <w:szCs w:val="20"/>
          <w:lang w:eastAsia="ru-RU"/>
        </w:rPr>
        <w:t xml:space="preserve"> и</w:t>
      </w:r>
      <w:permStart w:id="2" w:edGrp="everyone"/>
      <w:r w:rsidR="00A22047" w:rsidRPr="001B0138">
        <w:rPr>
          <w:rFonts w:asciiTheme="majorHAnsi" w:eastAsia="Times New Roman" w:hAnsiTheme="majorHAnsi" w:cs="Arial"/>
          <w:sz w:val="20"/>
          <w:szCs w:val="20"/>
          <w:lang w:eastAsia="ru-RU"/>
        </w:rPr>
        <w:t>_</w:t>
      </w:r>
      <w:r w:rsidR="00732B24" w:rsidRPr="00732B24">
        <w:rPr>
          <w:rFonts w:asciiTheme="majorHAnsi" w:eastAsia="Times New Roman" w:hAnsiTheme="majorHAnsi" w:cs="Arial"/>
          <w:sz w:val="20"/>
          <w:szCs w:val="20"/>
          <w:lang w:eastAsia="ru-RU"/>
        </w:rPr>
        <w:t>____________________________________________________________________________________________</w:t>
      </w:r>
      <w:r w:rsidR="00A22047" w:rsidRPr="001B0138">
        <w:rPr>
          <w:rFonts w:asciiTheme="majorHAnsi" w:eastAsia="Times New Roman" w:hAnsiTheme="majorHAnsi" w:cs="Arial"/>
          <w:sz w:val="20"/>
          <w:szCs w:val="20"/>
          <w:lang w:eastAsia="ru-RU"/>
        </w:rPr>
        <w:t>_</w:t>
      </w:r>
      <w:r w:rsidR="00EF5BC0" w:rsidRPr="001B0138">
        <w:rPr>
          <w:rFonts w:asciiTheme="majorHAnsi" w:eastAsia="Times New Roman" w:hAnsiTheme="majorHAnsi" w:cs="Arial"/>
          <w:sz w:val="20"/>
          <w:szCs w:val="20"/>
          <w:lang w:eastAsia="ru-RU"/>
        </w:rPr>
        <w:t>_</w:t>
      </w:r>
      <w:permEnd w:id="2"/>
      <w:r w:rsidR="00EF5BC0" w:rsidRPr="001B0138">
        <w:rPr>
          <w:rFonts w:asciiTheme="majorHAnsi" w:eastAsia="Times New Roman" w:hAnsiTheme="majorHAnsi" w:cs="Arial"/>
          <w:sz w:val="20"/>
          <w:szCs w:val="20"/>
          <w:lang w:eastAsia="ru-RU"/>
        </w:rPr>
        <w:t>,</w:t>
      </w:r>
      <w:r w:rsidR="0088389C" w:rsidRPr="001B0138">
        <w:rPr>
          <w:rFonts w:asciiTheme="majorHAnsi" w:eastAsia="Times New Roman" w:hAnsiTheme="majorHAnsi" w:cs="Arial"/>
          <w:sz w:val="20"/>
          <w:szCs w:val="20"/>
          <w:lang w:eastAsia="ru-RU"/>
        </w:rPr>
        <w:t xml:space="preserve"> </w:t>
      </w:r>
      <w:r w:rsidR="00D0290B" w:rsidRPr="001B0138">
        <w:rPr>
          <w:rFonts w:asciiTheme="majorHAnsi" w:eastAsia="Times New Roman" w:hAnsiTheme="majorHAnsi" w:cs="Arial"/>
          <w:sz w:val="20"/>
          <w:szCs w:val="20"/>
          <w:lang w:eastAsia="ru-RU"/>
        </w:rPr>
        <w:t>именуемое в дальнейшем «Заказчик»,</w:t>
      </w:r>
      <w:r w:rsidR="00EF5BC0" w:rsidRPr="001B0138">
        <w:rPr>
          <w:rFonts w:asciiTheme="majorHAnsi" w:eastAsia="Times New Roman" w:hAnsiTheme="majorHAnsi" w:cs="Arial"/>
          <w:sz w:val="20"/>
          <w:szCs w:val="20"/>
          <w:lang w:eastAsia="ru-RU"/>
        </w:rPr>
        <w:t xml:space="preserve"> в лице</w:t>
      </w:r>
      <w:permStart w:id="3" w:edGrp="everyone"/>
      <w:r w:rsidR="00EF5BC0" w:rsidRPr="001B0138">
        <w:rPr>
          <w:rFonts w:asciiTheme="majorHAnsi" w:eastAsia="Times New Roman" w:hAnsiTheme="majorHAnsi" w:cs="Arial"/>
          <w:sz w:val="20"/>
          <w:szCs w:val="20"/>
          <w:lang w:eastAsia="ru-RU"/>
        </w:rPr>
        <w:t>_</w:t>
      </w:r>
      <w:r w:rsidR="001F0A36" w:rsidRPr="001B0138">
        <w:rPr>
          <w:rFonts w:asciiTheme="majorHAnsi" w:eastAsia="Times New Roman" w:hAnsiTheme="majorHAnsi" w:cs="Arial"/>
          <w:sz w:val="20"/>
          <w:szCs w:val="20"/>
          <w:lang w:eastAsia="ru-RU"/>
        </w:rPr>
        <w:t xml:space="preserve"> </w:t>
      </w:r>
      <w:r w:rsidR="00732B24" w:rsidRPr="00732B24">
        <w:rPr>
          <w:rFonts w:asciiTheme="majorHAnsi" w:eastAsia="Times New Roman" w:hAnsiTheme="majorHAnsi" w:cs="Arial"/>
          <w:color w:val="FF0000"/>
          <w:sz w:val="20"/>
          <w:szCs w:val="20"/>
          <w:lang w:eastAsia="ru-RU"/>
        </w:rPr>
        <w:t>имя и отчество заполняется</w:t>
      </w:r>
      <w:r w:rsidR="00732B24">
        <w:rPr>
          <w:rFonts w:asciiTheme="majorHAnsi" w:eastAsia="Times New Roman" w:hAnsiTheme="majorHAnsi" w:cs="Arial"/>
          <w:sz w:val="20"/>
          <w:szCs w:val="20"/>
          <w:lang w:eastAsia="ru-RU"/>
        </w:rPr>
        <w:t xml:space="preserve"> </w:t>
      </w:r>
      <w:r w:rsidR="00732B24">
        <w:rPr>
          <w:rFonts w:asciiTheme="majorHAnsi" w:eastAsia="Times New Roman" w:hAnsiTheme="majorHAnsi" w:cs="Arial"/>
          <w:color w:val="FF0000"/>
          <w:sz w:val="20"/>
          <w:szCs w:val="20"/>
          <w:lang w:eastAsia="ru-RU"/>
        </w:rPr>
        <w:t>полностью!!!</w:t>
      </w:r>
      <w:r w:rsidR="00EF5BC0" w:rsidRPr="001B0138">
        <w:rPr>
          <w:rFonts w:asciiTheme="majorHAnsi" w:eastAsia="Times New Roman" w:hAnsiTheme="majorHAnsi" w:cs="Arial"/>
          <w:sz w:val="20"/>
          <w:szCs w:val="20"/>
          <w:lang w:eastAsia="ru-RU"/>
        </w:rPr>
        <w:t>__</w:t>
      </w:r>
      <w:permEnd w:id="3"/>
      <w:r w:rsidR="00EF5BC0" w:rsidRPr="001B0138">
        <w:rPr>
          <w:rFonts w:asciiTheme="majorHAnsi" w:eastAsia="Times New Roman" w:hAnsiTheme="majorHAnsi" w:cs="Arial"/>
          <w:sz w:val="20"/>
          <w:szCs w:val="20"/>
          <w:lang w:eastAsia="ru-RU"/>
        </w:rPr>
        <w:t>, действующего на основании</w:t>
      </w:r>
      <w:permStart w:id="4" w:edGrp="everyone"/>
      <w:r w:rsidR="00EF5BC0" w:rsidRPr="001B0138">
        <w:rPr>
          <w:rFonts w:asciiTheme="majorHAnsi" w:eastAsia="Times New Roman" w:hAnsiTheme="majorHAnsi" w:cs="Arial"/>
          <w:sz w:val="20"/>
          <w:szCs w:val="20"/>
          <w:lang w:eastAsia="ru-RU"/>
        </w:rPr>
        <w:t>_</w:t>
      </w:r>
      <w:r w:rsidR="001F0A36" w:rsidRPr="001B0138">
        <w:rPr>
          <w:rFonts w:asciiTheme="majorHAnsi" w:eastAsia="Times New Roman" w:hAnsiTheme="majorHAnsi" w:cs="Arial"/>
          <w:sz w:val="20"/>
          <w:szCs w:val="20"/>
          <w:lang w:eastAsia="ru-RU"/>
        </w:rPr>
        <w:t xml:space="preserve"> </w:t>
      </w:r>
      <w:r w:rsidR="00732B24" w:rsidRPr="00732B24">
        <w:rPr>
          <w:rFonts w:asciiTheme="majorHAnsi" w:eastAsia="Times New Roman" w:hAnsiTheme="majorHAnsi" w:cs="Arial"/>
          <w:sz w:val="20"/>
          <w:szCs w:val="20"/>
          <w:lang w:eastAsia="ru-RU"/>
        </w:rPr>
        <w:t>___________________________________________</w:t>
      </w:r>
      <w:r w:rsidR="00EF5BC0" w:rsidRPr="001B0138">
        <w:rPr>
          <w:rFonts w:asciiTheme="majorHAnsi" w:eastAsia="Times New Roman" w:hAnsiTheme="majorHAnsi" w:cs="Arial"/>
          <w:sz w:val="20"/>
          <w:szCs w:val="20"/>
          <w:lang w:eastAsia="ru-RU"/>
        </w:rPr>
        <w:t>_</w:t>
      </w:r>
      <w:permEnd w:id="4"/>
      <w:r w:rsidR="00D0290B" w:rsidRPr="001B0138">
        <w:rPr>
          <w:rFonts w:asciiTheme="majorHAnsi" w:eastAsia="Times New Roman" w:hAnsiTheme="majorHAnsi" w:cs="Arial"/>
          <w:sz w:val="20"/>
          <w:szCs w:val="20"/>
          <w:lang w:eastAsia="ru-RU"/>
        </w:rPr>
        <w:t xml:space="preserve"> </w:t>
      </w:r>
      <w:r w:rsidR="00521DEC" w:rsidRPr="001B0138">
        <w:rPr>
          <w:rFonts w:asciiTheme="majorHAnsi" w:eastAsia="Times New Roman" w:hAnsiTheme="majorHAnsi" w:cs="Arial"/>
          <w:sz w:val="20"/>
          <w:szCs w:val="20"/>
          <w:lang w:eastAsia="ru-RU"/>
        </w:rPr>
        <w:t>вместе именуемые в дальнейшем «Стороны», заключили нас</w:t>
      </w:r>
      <w:r w:rsidR="00304C5E" w:rsidRPr="001B0138">
        <w:rPr>
          <w:rFonts w:asciiTheme="majorHAnsi" w:eastAsia="Times New Roman" w:hAnsiTheme="majorHAnsi" w:cs="Arial"/>
          <w:sz w:val="20"/>
          <w:szCs w:val="20"/>
          <w:lang w:eastAsia="ru-RU"/>
        </w:rPr>
        <w:t>тоящий Договор о нижеследующем</w:t>
      </w:r>
      <w:r w:rsidR="00BA2199" w:rsidRPr="001B0138">
        <w:rPr>
          <w:rFonts w:asciiTheme="majorHAnsi" w:eastAsia="Times New Roman" w:hAnsiTheme="majorHAnsi" w:cs="Arial"/>
          <w:sz w:val="20"/>
          <w:szCs w:val="20"/>
          <w:lang w:eastAsia="ru-RU"/>
        </w:rPr>
        <w:t>.</w:t>
      </w:r>
      <w:r w:rsidR="00304C5E" w:rsidRPr="001B0138">
        <w:rPr>
          <w:rFonts w:asciiTheme="majorHAnsi" w:eastAsia="Times New Roman" w:hAnsiTheme="majorHAnsi" w:cs="Arial"/>
          <w:sz w:val="20"/>
          <w:szCs w:val="20"/>
          <w:lang w:eastAsia="ru-RU"/>
        </w:rPr>
        <w:t xml:space="preserve"> </w:t>
      </w:r>
    </w:p>
    <w:p w:rsidR="001B0138" w:rsidRPr="00613D17" w:rsidRDefault="00521DEC" w:rsidP="00613D17">
      <w:pPr>
        <w:pStyle w:val="a9"/>
        <w:numPr>
          <w:ilvl w:val="0"/>
          <w:numId w:val="2"/>
        </w:numPr>
        <w:spacing w:after="0" w:line="240" w:lineRule="auto"/>
        <w:jc w:val="center"/>
        <w:rPr>
          <w:rFonts w:asciiTheme="majorHAnsi" w:eastAsia="Times New Roman" w:hAnsiTheme="majorHAnsi" w:cs="Arial"/>
          <w:b/>
          <w:bCs/>
          <w:sz w:val="20"/>
          <w:szCs w:val="20"/>
          <w:lang w:val="en-US" w:eastAsia="ru-RU"/>
        </w:rPr>
      </w:pPr>
      <w:r w:rsidRPr="001B0138">
        <w:rPr>
          <w:rFonts w:asciiTheme="majorHAnsi" w:eastAsia="Times New Roman" w:hAnsiTheme="majorHAnsi" w:cs="Arial"/>
          <w:b/>
          <w:bCs/>
          <w:sz w:val="20"/>
          <w:szCs w:val="20"/>
          <w:lang w:eastAsia="ru-RU"/>
        </w:rPr>
        <w:t>ПРЕДМЕТ ДОГОВОРА</w:t>
      </w:r>
    </w:p>
    <w:p w:rsidR="007D41FC" w:rsidRPr="007D41FC" w:rsidRDefault="00521DEC" w:rsidP="007D41FC">
      <w:pPr>
        <w:spacing w:after="0" w:line="240" w:lineRule="auto"/>
        <w:jc w:val="both"/>
        <w:rPr>
          <w:rFonts w:asciiTheme="majorHAnsi" w:eastAsia="Times New Roman" w:hAnsiTheme="majorHAnsi" w:cs="Arial"/>
          <w:color w:val="FF0000"/>
          <w:sz w:val="20"/>
          <w:szCs w:val="20"/>
          <w:lang w:eastAsia="ru-RU"/>
        </w:rPr>
      </w:pPr>
      <w:r w:rsidRPr="001B0138">
        <w:rPr>
          <w:rFonts w:asciiTheme="majorHAnsi" w:eastAsia="Times New Roman" w:hAnsiTheme="majorHAnsi" w:cs="Arial"/>
          <w:sz w:val="20"/>
          <w:szCs w:val="20"/>
          <w:lang w:eastAsia="ru-RU"/>
        </w:rPr>
        <w:t>1.1. По настоящему Договору Поставщик обязуется в с</w:t>
      </w:r>
      <w:r w:rsidR="00EF5BC0" w:rsidRPr="001B0138">
        <w:rPr>
          <w:rFonts w:asciiTheme="majorHAnsi" w:eastAsia="Times New Roman" w:hAnsiTheme="majorHAnsi" w:cs="Arial"/>
          <w:sz w:val="20"/>
          <w:szCs w:val="20"/>
          <w:lang w:eastAsia="ru-RU"/>
        </w:rPr>
        <w:t>оответствии с заданием</w:t>
      </w:r>
      <w:r w:rsidR="00D0290B" w:rsidRPr="001B0138">
        <w:rPr>
          <w:rFonts w:asciiTheme="majorHAnsi" w:eastAsia="Times New Roman" w:hAnsiTheme="majorHAnsi" w:cs="Arial"/>
          <w:sz w:val="20"/>
          <w:szCs w:val="20"/>
          <w:lang w:eastAsia="ru-RU"/>
        </w:rPr>
        <w:t xml:space="preserve"> Заказчика выполнить, а Заказчик</w:t>
      </w:r>
      <w:r w:rsidRPr="001B0138">
        <w:rPr>
          <w:rFonts w:asciiTheme="majorHAnsi" w:eastAsia="Times New Roman" w:hAnsiTheme="majorHAnsi" w:cs="Arial"/>
          <w:sz w:val="20"/>
          <w:szCs w:val="20"/>
          <w:lang w:eastAsia="ru-RU"/>
        </w:rPr>
        <w:t xml:space="preserve"> принять и оплатить работы по изготовлению и поставке полиграфической </w:t>
      </w:r>
      <w:r w:rsidR="00D0290B" w:rsidRPr="001B0138">
        <w:rPr>
          <w:rFonts w:asciiTheme="majorHAnsi" w:eastAsia="Times New Roman" w:hAnsiTheme="majorHAnsi" w:cs="Arial"/>
          <w:sz w:val="20"/>
          <w:szCs w:val="20"/>
          <w:lang w:eastAsia="ru-RU"/>
        </w:rPr>
        <w:t xml:space="preserve">и сувенирной </w:t>
      </w:r>
      <w:r w:rsidRPr="001B0138">
        <w:rPr>
          <w:rFonts w:asciiTheme="majorHAnsi" w:eastAsia="Times New Roman" w:hAnsiTheme="majorHAnsi" w:cs="Arial"/>
          <w:sz w:val="20"/>
          <w:szCs w:val="20"/>
          <w:lang w:eastAsia="ru-RU"/>
        </w:rPr>
        <w:t>продукции (далее – Продукция). Перечень работ, наименование Продукции, качество</w:t>
      </w:r>
      <w:r w:rsidR="009C036E" w:rsidRPr="001B0138">
        <w:rPr>
          <w:rFonts w:asciiTheme="majorHAnsi" w:eastAsia="Times New Roman" w:hAnsiTheme="majorHAnsi" w:cs="Arial"/>
          <w:sz w:val="20"/>
          <w:szCs w:val="20"/>
          <w:lang w:eastAsia="ru-RU"/>
        </w:rPr>
        <w:t>, порядок и</w:t>
      </w:r>
      <w:r w:rsidRPr="001B0138">
        <w:rPr>
          <w:rFonts w:asciiTheme="majorHAnsi" w:eastAsia="Times New Roman" w:hAnsiTheme="majorHAnsi" w:cs="Arial"/>
          <w:sz w:val="20"/>
          <w:szCs w:val="20"/>
          <w:lang w:eastAsia="ru-RU"/>
        </w:rPr>
        <w:t xml:space="preserve"> срок изготовления Продукции (включающий в себя </w:t>
      </w:r>
      <w:r w:rsidRPr="001B0138">
        <w:rPr>
          <w:rFonts w:asciiTheme="majorHAnsi" w:eastAsia="Times New Roman" w:hAnsiTheme="majorHAnsi" w:cs="Arial"/>
          <w:color w:val="000000"/>
          <w:sz w:val="20"/>
          <w:szCs w:val="20"/>
          <w:lang w:eastAsia="ru-RU"/>
        </w:rPr>
        <w:t>срок поставки</w:t>
      </w:r>
      <w:r w:rsidRPr="001B0138">
        <w:rPr>
          <w:rFonts w:asciiTheme="majorHAnsi" w:eastAsia="Times New Roman" w:hAnsiTheme="majorHAnsi" w:cs="Arial"/>
          <w:sz w:val="20"/>
          <w:szCs w:val="20"/>
          <w:lang w:eastAsia="ru-RU"/>
        </w:rPr>
        <w:t xml:space="preserve"> Продукции), порядок оплаты согласовываются Сторонами в каждом случае путем </w:t>
      </w:r>
      <w:r w:rsidR="00BA2199" w:rsidRPr="001B0138">
        <w:rPr>
          <w:rFonts w:asciiTheme="majorHAnsi" w:eastAsia="Times New Roman" w:hAnsiTheme="majorHAnsi" w:cs="Arial"/>
          <w:sz w:val="20"/>
          <w:szCs w:val="20"/>
          <w:lang w:eastAsia="ru-RU"/>
        </w:rPr>
        <w:t>подписания Сторонами Приложения</w:t>
      </w:r>
      <w:r w:rsidRPr="001B0138">
        <w:rPr>
          <w:rFonts w:asciiTheme="majorHAnsi" w:eastAsia="Times New Roman" w:hAnsiTheme="majorHAnsi" w:cs="Arial"/>
          <w:sz w:val="20"/>
          <w:szCs w:val="20"/>
          <w:lang w:eastAsia="ru-RU"/>
        </w:rPr>
        <w:t xml:space="preserve"> по утвержденной Сторонами форме, указанной в Приложении № 1 к настоящему Договору (далее – Приложение</w:t>
      </w:r>
      <w:r w:rsidRPr="00F01EBF">
        <w:rPr>
          <w:rFonts w:asciiTheme="majorHAnsi" w:eastAsia="Times New Roman" w:hAnsiTheme="majorHAnsi" w:cs="Arial"/>
          <w:sz w:val="20"/>
          <w:szCs w:val="20"/>
          <w:lang w:eastAsia="ru-RU"/>
        </w:rPr>
        <w:t>)</w:t>
      </w:r>
      <w:r w:rsidR="007D41FC" w:rsidRPr="00F01EBF">
        <w:rPr>
          <w:rFonts w:asciiTheme="majorHAnsi" w:eastAsia="Times New Roman" w:hAnsiTheme="majorHAnsi" w:cs="Arial"/>
          <w:sz w:val="20"/>
          <w:szCs w:val="20"/>
          <w:lang w:eastAsia="ru-RU"/>
        </w:rPr>
        <w:t xml:space="preserve"> либо путем согласования всех указанных условий посредствам электронной почты (</w:t>
      </w:r>
      <w:r w:rsidR="007D41FC" w:rsidRPr="00F01EBF">
        <w:rPr>
          <w:rFonts w:asciiTheme="majorHAnsi" w:eastAsia="Times New Roman" w:hAnsiTheme="majorHAnsi" w:cs="Arial"/>
          <w:sz w:val="20"/>
          <w:szCs w:val="20"/>
          <w:lang w:val="en-US" w:eastAsia="ru-RU"/>
        </w:rPr>
        <w:t>e</w:t>
      </w:r>
      <w:r w:rsidR="007D41FC" w:rsidRPr="00F01EBF">
        <w:rPr>
          <w:rFonts w:asciiTheme="majorHAnsi" w:eastAsia="Times New Roman" w:hAnsiTheme="majorHAnsi" w:cs="Arial"/>
          <w:sz w:val="20"/>
          <w:szCs w:val="20"/>
          <w:lang w:eastAsia="ru-RU"/>
        </w:rPr>
        <w:t>-</w:t>
      </w:r>
      <w:r w:rsidR="007D41FC" w:rsidRPr="00F01EBF">
        <w:rPr>
          <w:rFonts w:asciiTheme="majorHAnsi" w:eastAsia="Times New Roman" w:hAnsiTheme="majorHAnsi" w:cs="Arial"/>
          <w:sz w:val="20"/>
          <w:szCs w:val="20"/>
          <w:lang w:val="en-US" w:eastAsia="ru-RU"/>
        </w:rPr>
        <w:t>mail</w:t>
      </w:r>
      <w:r w:rsidR="007D41FC" w:rsidRPr="00F01EBF">
        <w:rPr>
          <w:rFonts w:asciiTheme="majorHAnsi" w:eastAsia="Times New Roman" w:hAnsiTheme="majorHAnsi" w:cs="Arial"/>
          <w:sz w:val="20"/>
          <w:szCs w:val="20"/>
          <w:lang w:eastAsia="ru-RU"/>
        </w:rPr>
        <w:t>) ответстве</w:t>
      </w:r>
      <w:r w:rsidR="00A45CF9" w:rsidRPr="00F01EBF">
        <w:rPr>
          <w:rFonts w:asciiTheme="majorHAnsi" w:eastAsia="Times New Roman" w:hAnsiTheme="majorHAnsi" w:cs="Arial"/>
          <w:sz w:val="20"/>
          <w:szCs w:val="20"/>
          <w:lang w:eastAsia="ru-RU"/>
        </w:rPr>
        <w:t>нных лиц, указанных в п.11 настоящего Договора</w:t>
      </w:r>
      <w:r w:rsidRPr="00F01EBF">
        <w:rPr>
          <w:rFonts w:asciiTheme="majorHAnsi" w:eastAsia="Times New Roman" w:hAnsiTheme="majorHAnsi" w:cs="Arial"/>
          <w:sz w:val="20"/>
          <w:szCs w:val="20"/>
          <w:lang w:eastAsia="ru-RU"/>
        </w:rPr>
        <w:t>. Продукция изготавливается Поставщиком в строгом соответствии с оригинал-макет</w:t>
      </w:r>
      <w:permStart w:id="5" w:edGrp="everyone"/>
      <w:permEnd w:id="5"/>
      <w:r w:rsidR="004A3DD4" w:rsidRPr="00F01EBF">
        <w:rPr>
          <w:rFonts w:asciiTheme="majorHAnsi" w:eastAsia="Times New Roman" w:hAnsiTheme="majorHAnsi" w:cs="Arial"/>
          <w:sz w:val="20"/>
          <w:szCs w:val="20"/>
          <w:lang w:eastAsia="ru-RU"/>
        </w:rPr>
        <w:t>ом Продукции.</w:t>
      </w:r>
      <w:r w:rsidRPr="00F01EBF">
        <w:rPr>
          <w:rFonts w:asciiTheme="majorHAnsi" w:eastAsia="Times New Roman" w:hAnsiTheme="majorHAnsi" w:cs="Arial"/>
          <w:sz w:val="20"/>
          <w:szCs w:val="20"/>
          <w:lang w:eastAsia="ru-RU"/>
        </w:rPr>
        <w:t xml:space="preserve"> Пр</w:t>
      </w:r>
      <w:r w:rsidR="009C036E" w:rsidRPr="00F01EBF">
        <w:rPr>
          <w:rFonts w:asciiTheme="majorHAnsi" w:eastAsia="Times New Roman" w:hAnsiTheme="majorHAnsi" w:cs="Arial"/>
          <w:sz w:val="20"/>
          <w:szCs w:val="20"/>
          <w:lang w:eastAsia="ru-RU"/>
        </w:rPr>
        <w:t>иложение и оригинал-макет к Договору</w:t>
      </w:r>
      <w:r w:rsidRPr="00F01EBF">
        <w:rPr>
          <w:rFonts w:asciiTheme="majorHAnsi" w:eastAsia="Times New Roman" w:hAnsiTheme="majorHAnsi" w:cs="Arial"/>
          <w:sz w:val="20"/>
          <w:szCs w:val="20"/>
          <w:lang w:eastAsia="ru-RU"/>
        </w:rPr>
        <w:t xml:space="preserve"> после согласования его уполномоченными представ</w:t>
      </w:r>
      <w:r w:rsidR="00BA2199" w:rsidRPr="00F01EBF">
        <w:rPr>
          <w:rFonts w:asciiTheme="majorHAnsi" w:eastAsia="Times New Roman" w:hAnsiTheme="majorHAnsi" w:cs="Arial"/>
          <w:sz w:val="20"/>
          <w:szCs w:val="20"/>
          <w:lang w:eastAsia="ru-RU"/>
        </w:rPr>
        <w:t>ителями</w:t>
      </w:r>
      <w:r w:rsidR="00BA2199" w:rsidRPr="001B0138">
        <w:rPr>
          <w:rFonts w:asciiTheme="majorHAnsi" w:eastAsia="Times New Roman" w:hAnsiTheme="majorHAnsi" w:cs="Arial"/>
          <w:sz w:val="20"/>
          <w:szCs w:val="20"/>
          <w:lang w:eastAsia="ru-RU"/>
        </w:rPr>
        <w:t xml:space="preserve"> Сторон</w:t>
      </w:r>
      <w:r w:rsidR="009C036E" w:rsidRPr="001B0138">
        <w:rPr>
          <w:rFonts w:asciiTheme="majorHAnsi" w:eastAsia="Times New Roman" w:hAnsiTheme="majorHAnsi" w:cs="Arial"/>
          <w:sz w:val="20"/>
          <w:szCs w:val="20"/>
          <w:lang w:eastAsia="ru-RU"/>
        </w:rPr>
        <w:t xml:space="preserve"> </w:t>
      </w:r>
      <w:r w:rsidR="00BA2199" w:rsidRPr="001B0138">
        <w:rPr>
          <w:rFonts w:asciiTheme="majorHAnsi" w:eastAsia="Times New Roman" w:hAnsiTheme="majorHAnsi" w:cs="Arial"/>
          <w:sz w:val="20"/>
          <w:szCs w:val="20"/>
          <w:lang w:eastAsia="ru-RU"/>
        </w:rPr>
        <w:t>путем подписания</w:t>
      </w:r>
      <w:r w:rsidRPr="001B0138">
        <w:rPr>
          <w:rFonts w:asciiTheme="majorHAnsi" w:eastAsia="Times New Roman" w:hAnsiTheme="majorHAnsi" w:cs="Arial"/>
          <w:sz w:val="20"/>
          <w:szCs w:val="20"/>
          <w:lang w:eastAsia="ru-RU"/>
        </w:rPr>
        <w:t xml:space="preserve"> становятся неотъемлемой частью настоящего Договора.</w:t>
      </w:r>
      <w:r w:rsidR="004A3DD4">
        <w:rPr>
          <w:rFonts w:asciiTheme="majorHAnsi" w:eastAsia="Times New Roman" w:hAnsiTheme="majorHAnsi" w:cs="Arial"/>
          <w:sz w:val="20"/>
          <w:szCs w:val="20"/>
          <w:lang w:eastAsia="ru-RU"/>
        </w:rPr>
        <w:t xml:space="preserve"> Стороны подтверждают</w:t>
      </w:r>
      <w:r w:rsidR="004A3DD4" w:rsidRPr="004A3DD4">
        <w:rPr>
          <w:rFonts w:asciiTheme="majorHAnsi" w:eastAsia="Times New Roman" w:hAnsiTheme="majorHAnsi" w:cs="Arial"/>
          <w:sz w:val="20"/>
          <w:szCs w:val="20"/>
          <w:lang w:eastAsia="ru-RU"/>
        </w:rPr>
        <w:t xml:space="preserve"> </w:t>
      </w:r>
      <w:r w:rsidR="004A3DD4">
        <w:rPr>
          <w:rFonts w:asciiTheme="majorHAnsi" w:eastAsia="Times New Roman" w:hAnsiTheme="majorHAnsi" w:cs="Arial"/>
          <w:sz w:val="20"/>
          <w:szCs w:val="20"/>
          <w:lang w:eastAsia="ru-RU"/>
        </w:rPr>
        <w:t>,что макет может быть утвержден с использованием сети Интернет, электронной почты и других средств связи.</w:t>
      </w:r>
      <w:r w:rsidR="007D41FC">
        <w:rPr>
          <w:rFonts w:asciiTheme="majorHAnsi" w:eastAsia="Times New Roman" w:hAnsiTheme="majorHAnsi" w:cs="Arial"/>
          <w:sz w:val="20"/>
          <w:szCs w:val="20"/>
          <w:lang w:eastAsia="ru-RU"/>
        </w:rPr>
        <w:t xml:space="preserve"> </w:t>
      </w:r>
    </w:p>
    <w:p w:rsidR="00521DEC" w:rsidRPr="001B0138" w:rsidRDefault="00521DEC" w:rsidP="0088389C">
      <w:pPr>
        <w:widowControl w:val="0"/>
        <w:shd w:val="clear" w:color="auto" w:fill="FFFFFF"/>
        <w:tabs>
          <w:tab w:val="left" w:pos="432"/>
        </w:tabs>
        <w:autoSpaceDE w:val="0"/>
        <w:autoSpaceDN w:val="0"/>
        <w:adjustRightInd w:val="0"/>
        <w:spacing w:after="0" w:line="240" w:lineRule="auto"/>
        <w:jc w:val="both"/>
        <w:rPr>
          <w:rFonts w:asciiTheme="majorHAnsi" w:eastAsia="Times New Roman" w:hAnsiTheme="majorHAnsi" w:cs="Arial"/>
          <w:spacing w:val="-10"/>
          <w:sz w:val="20"/>
          <w:szCs w:val="20"/>
          <w:lang w:eastAsia="ru-RU"/>
        </w:rPr>
      </w:pPr>
      <w:r w:rsidRPr="001B0138">
        <w:rPr>
          <w:rFonts w:asciiTheme="majorHAnsi" w:eastAsia="Times New Roman" w:hAnsiTheme="majorHAnsi" w:cs="Arial"/>
          <w:sz w:val="20"/>
          <w:szCs w:val="20"/>
          <w:lang w:eastAsia="ru-RU"/>
        </w:rPr>
        <w:t>1.2. Все работы выполняются Поставщиком с</w:t>
      </w:r>
      <w:r w:rsidR="00B900E2" w:rsidRPr="001B0138">
        <w:rPr>
          <w:rFonts w:asciiTheme="majorHAnsi" w:eastAsia="Times New Roman" w:hAnsiTheme="majorHAnsi" w:cs="Arial"/>
          <w:sz w:val="20"/>
          <w:szCs w:val="20"/>
          <w:lang w:eastAsia="ru-RU"/>
        </w:rPr>
        <w:t>огласно Приложению, подписанному</w:t>
      </w:r>
      <w:r w:rsidR="001718F5" w:rsidRPr="001B0138">
        <w:rPr>
          <w:rFonts w:asciiTheme="majorHAnsi" w:eastAsia="Times New Roman" w:hAnsiTheme="majorHAnsi" w:cs="Arial"/>
          <w:sz w:val="20"/>
          <w:szCs w:val="20"/>
          <w:lang w:eastAsia="ru-RU"/>
        </w:rPr>
        <w:t xml:space="preserve"> </w:t>
      </w:r>
      <w:r w:rsidR="00E231A5" w:rsidRPr="001B0138">
        <w:rPr>
          <w:rFonts w:asciiTheme="majorHAnsi" w:eastAsia="Times New Roman" w:hAnsiTheme="majorHAnsi" w:cs="Arial"/>
          <w:sz w:val="20"/>
          <w:szCs w:val="20"/>
          <w:lang w:eastAsia="ru-RU"/>
        </w:rPr>
        <w:t>с Заказчиком</w:t>
      </w:r>
      <w:r w:rsidRPr="001B0138">
        <w:rPr>
          <w:rFonts w:asciiTheme="majorHAnsi" w:eastAsia="Times New Roman" w:hAnsiTheme="majorHAnsi" w:cs="Arial"/>
          <w:sz w:val="20"/>
          <w:szCs w:val="20"/>
          <w:lang w:eastAsia="ru-RU"/>
        </w:rPr>
        <w:t>. Приложение содержит информацию о характеристиках Продукции: наименование, формат (размер), носитель (бумага), красочность, к</w:t>
      </w:r>
      <w:r w:rsidR="00B900E2" w:rsidRPr="001B0138">
        <w:rPr>
          <w:rFonts w:asciiTheme="majorHAnsi" w:eastAsia="Times New Roman" w:hAnsiTheme="majorHAnsi" w:cs="Arial"/>
          <w:sz w:val="20"/>
          <w:szCs w:val="20"/>
          <w:lang w:eastAsia="ru-RU"/>
        </w:rPr>
        <w:t>репление</w:t>
      </w:r>
      <w:r w:rsidRPr="001B0138">
        <w:rPr>
          <w:rFonts w:asciiTheme="majorHAnsi" w:eastAsia="Times New Roman" w:hAnsiTheme="majorHAnsi" w:cs="Arial"/>
          <w:sz w:val="20"/>
          <w:szCs w:val="20"/>
          <w:lang w:eastAsia="ru-RU"/>
        </w:rPr>
        <w:t>, тираж, упаковка, способ и адрес поставки, срок изготовления, стоимость заказа, порядок оплаты и прочие необходимые сведения.</w:t>
      </w:r>
    </w:p>
    <w:p w:rsidR="00521DEC" w:rsidRPr="001B0138" w:rsidRDefault="00521DEC" w:rsidP="0088389C">
      <w:pPr>
        <w:widowControl w:val="0"/>
        <w:shd w:val="clear" w:color="auto" w:fill="FFFFFF"/>
        <w:tabs>
          <w:tab w:val="left" w:pos="432"/>
        </w:tabs>
        <w:autoSpaceDE w:val="0"/>
        <w:autoSpaceDN w:val="0"/>
        <w:adjustRightInd w:val="0"/>
        <w:spacing w:after="0" w:line="240" w:lineRule="auto"/>
        <w:ind w:left="7"/>
        <w:jc w:val="both"/>
        <w:rPr>
          <w:rFonts w:asciiTheme="majorHAnsi" w:eastAsia="Times New Roman" w:hAnsiTheme="majorHAnsi" w:cs="Arial"/>
          <w:sz w:val="20"/>
          <w:szCs w:val="20"/>
          <w:lang w:eastAsia="ru-RU"/>
        </w:rPr>
      </w:pPr>
      <w:r w:rsidRPr="001B0138">
        <w:rPr>
          <w:rFonts w:asciiTheme="majorHAnsi" w:eastAsia="Times New Roman" w:hAnsiTheme="majorHAnsi" w:cs="Arial"/>
          <w:spacing w:val="-1"/>
          <w:sz w:val="20"/>
          <w:szCs w:val="20"/>
          <w:lang w:eastAsia="ru-RU"/>
        </w:rPr>
        <w:t>1.3. Оригинал-макет Проду</w:t>
      </w:r>
      <w:r w:rsidR="00E231A5" w:rsidRPr="001B0138">
        <w:rPr>
          <w:rFonts w:asciiTheme="majorHAnsi" w:eastAsia="Times New Roman" w:hAnsiTheme="majorHAnsi" w:cs="Arial"/>
          <w:spacing w:val="-1"/>
          <w:sz w:val="20"/>
          <w:szCs w:val="20"/>
          <w:lang w:eastAsia="ru-RU"/>
        </w:rPr>
        <w:t>кции предоставляется Заказчиком. В случае отсутствия у Заказчика</w:t>
      </w:r>
      <w:r w:rsidR="00BA2199" w:rsidRPr="001B0138">
        <w:rPr>
          <w:rFonts w:asciiTheme="majorHAnsi" w:eastAsia="Times New Roman" w:hAnsiTheme="majorHAnsi" w:cs="Arial"/>
          <w:spacing w:val="-1"/>
          <w:sz w:val="20"/>
          <w:szCs w:val="20"/>
          <w:lang w:eastAsia="ru-RU"/>
        </w:rPr>
        <w:t xml:space="preserve"> готового оригинал-макета</w:t>
      </w:r>
      <w:r w:rsidRPr="001B0138">
        <w:rPr>
          <w:rFonts w:asciiTheme="majorHAnsi" w:eastAsia="Times New Roman" w:hAnsiTheme="majorHAnsi" w:cs="Arial"/>
          <w:spacing w:val="-1"/>
          <w:sz w:val="20"/>
          <w:szCs w:val="20"/>
          <w:lang w:eastAsia="ru-RU"/>
        </w:rPr>
        <w:t xml:space="preserve"> в </w:t>
      </w:r>
      <w:r w:rsidRPr="001B0138">
        <w:rPr>
          <w:rFonts w:asciiTheme="majorHAnsi" w:eastAsia="Times New Roman" w:hAnsiTheme="majorHAnsi" w:cs="Arial"/>
          <w:sz w:val="20"/>
          <w:szCs w:val="20"/>
          <w:lang w:eastAsia="ru-RU"/>
        </w:rPr>
        <w:t xml:space="preserve">Приложении </w:t>
      </w:r>
      <w:r w:rsidRPr="001B0138">
        <w:rPr>
          <w:rFonts w:asciiTheme="majorHAnsi" w:eastAsia="Times New Roman" w:hAnsiTheme="majorHAnsi" w:cs="Arial"/>
          <w:spacing w:val="-1"/>
          <w:sz w:val="20"/>
          <w:szCs w:val="20"/>
          <w:lang w:eastAsia="ru-RU"/>
        </w:rPr>
        <w:t>указывается необходимость его исполнения. Оригинал-макет каждого вида Продукции исполняется Поставщиком на бумажном или электронном носит</w:t>
      </w:r>
      <w:r w:rsidR="00E231A5" w:rsidRPr="001B0138">
        <w:rPr>
          <w:rFonts w:asciiTheme="majorHAnsi" w:eastAsia="Times New Roman" w:hAnsiTheme="majorHAnsi" w:cs="Arial"/>
          <w:spacing w:val="-1"/>
          <w:sz w:val="20"/>
          <w:szCs w:val="20"/>
          <w:lang w:eastAsia="ru-RU"/>
        </w:rPr>
        <w:t>еле и предоставляется Заказчику</w:t>
      </w:r>
      <w:r w:rsidRPr="001B0138">
        <w:rPr>
          <w:rFonts w:asciiTheme="majorHAnsi" w:eastAsia="Times New Roman" w:hAnsiTheme="majorHAnsi" w:cs="Arial"/>
          <w:spacing w:val="-1"/>
          <w:sz w:val="20"/>
          <w:szCs w:val="20"/>
          <w:lang w:eastAsia="ru-RU"/>
        </w:rPr>
        <w:t xml:space="preserve"> для последующего согласования и утверждения.</w:t>
      </w:r>
    </w:p>
    <w:p w:rsidR="00521DEC" w:rsidRPr="00734A7D" w:rsidRDefault="00E231A5" w:rsidP="0088389C">
      <w:pPr>
        <w:tabs>
          <w:tab w:val="left" w:pos="284"/>
          <w:tab w:val="left" w:pos="1440"/>
          <w:tab w:val="left" w:pos="1620"/>
          <w:tab w:val="left" w:pos="2040"/>
        </w:tabs>
        <w:suppressAutoHyphens/>
        <w:autoSpaceDE w:val="0"/>
        <w:spacing w:after="0" w:line="240" w:lineRule="auto"/>
        <w:jc w:val="both"/>
        <w:rPr>
          <w:rFonts w:asciiTheme="majorHAnsi" w:eastAsia="Arial" w:hAnsiTheme="majorHAnsi" w:cs="Arial"/>
          <w:sz w:val="20"/>
          <w:szCs w:val="20"/>
          <w:lang w:eastAsia="ar-SA"/>
        </w:rPr>
      </w:pPr>
      <w:r w:rsidRPr="001B0138">
        <w:rPr>
          <w:rFonts w:asciiTheme="majorHAnsi" w:eastAsia="Arial" w:hAnsiTheme="majorHAnsi" w:cs="Arial"/>
          <w:sz w:val="20"/>
          <w:szCs w:val="20"/>
          <w:lang w:eastAsia="ar-SA"/>
        </w:rPr>
        <w:t>1.4. Заказчик</w:t>
      </w:r>
      <w:r w:rsidR="00521DEC" w:rsidRPr="001B0138">
        <w:rPr>
          <w:rFonts w:asciiTheme="majorHAnsi" w:eastAsia="Arial" w:hAnsiTheme="majorHAnsi" w:cs="Arial"/>
          <w:sz w:val="20"/>
          <w:szCs w:val="20"/>
          <w:lang w:eastAsia="ar-SA"/>
        </w:rPr>
        <w:t xml:space="preserve"> гарантирует, что любые материалы и информация, предоставляемые им Поставщику в рамках Договора, а также права на их использование, принадлежат </w:t>
      </w:r>
      <w:r w:rsidR="00F21065">
        <w:rPr>
          <w:rFonts w:asciiTheme="majorHAnsi" w:eastAsia="Arial" w:hAnsiTheme="majorHAnsi" w:cs="Arial"/>
          <w:sz w:val="20"/>
          <w:szCs w:val="20"/>
          <w:lang w:eastAsia="ar-SA"/>
        </w:rPr>
        <w:t>Заказчику</w:t>
      </w:r>
      <w:r w:rsidR="00521DEC" w:rsidRPr="001B0138">
        <w:rPr>
          <w:rFonts w:asciiTheme="majorHAnsi" w:eastAsia="Arial" w:hAnsiTheme="majorHAnsi" w:cs="Arial"/>
          <w:sz w:val="20"/>
          <w:szCs w:val="20"/>
          <w:lang w:eastAsia="ar-SA"/>
        </w:rPr>
        <w:t xml:space="preserve"> на законных основаниях и какие-либо права третьих лиц, в том числ</w:t>
      </w:r>
      <w:r w:rsidR="00B900E2" w:rsidRPr="001B0138">
        <w:rPr>
          <w:rFonts w:asciiTheme="majorHAnsi" w:eastAsia="Arial" w:hAnsiTheme="majorHAnsi" w:cs="Arial"/>
          <w:sz w:val="20"/>
          <w:szCs w:val="20"/>
          <w:lang w:eastAsia="ar-SA"/>
        </w:rPr>
        <w:t>е авторов, не были нарушены. М</w:t>
      </w:r>
      <w:r w:rsidR="00521DEC" w:rsidRPr="001B0138">
        <w:rPr>
          <w:rFonts w:asciiTheme="majorHAnsi" w:eastAsia="Arial" w:hAnsiTheme="majorHAnsi" w:cs="Arial"/>
          <w:sz w:val="20"/>
          <w:szCs w:val="20"/>
          <w:lang w:eastAsia="ar-SA"/>
        </w:rPr>
        <w:t>атериалы н</w:t>
      </w:r>
      <w:r w:rsidR="00B900E2" w:rsidRPr="001B0138">
        <w:rPr>
          <w:rFonts w:asciiTheme="majorHAnsi" w:eastAsia="Arial" w:hAnsiTheme="majorHAnsi" w:cs="Arial"/>
          <w:sz w:val="20"/>
          <w:szCs w:val="20"/>
          <w:lang w:eastAsia="ar-SA"/>
        </w:rPr>
        <w:t>е находятся под обременением</w:t>
      </w:r>
      <w:r w:rsidR="00521DEC" w:rsidRPr="001B0138">
        <w:rPr>
          <w:rFonts w:asciiTheme="majorHAnsi" w:eastAsia="Arial" w:hAnsiTheme="majorHAnsi" w:cs="Arial"/>
          <w:sz w:val="20"/>
          <w:szCs w:val="20"/>
          <w:lang w:eastAsia="ar-SA"/>
        </w:rPr>
        <w:t>, в т</w:t>
      </w:r>
      <w:r w:rsidR="00B900E2" w:rsidRPr="001B0138">
        <w:rPr>
          <w:rFonts w:asciiTheme="majorHAnsi" w:eastAsia="Arial" w:hAnsiTheme="majorHAnsi" w:cs="Arial"/>
          <w:sz w:val="20"/>
          <w:szCs w:val="20"/>
          <w:lang w:eastAsia="ar-SA"/>
        </w:rPr>
        <w:t>ом числе</w:t>
      </w:r>
      <w:r w:rsidR="00521DEC" w:rsidRPr="001B0138">
        <w:rPr>
          <w:rFonts w:asciiTheme="majorHAnsi" w:eastAsia="Arial" w:hAnsiTheme="majorHAnsi" w:cs="Arial"/>
          <w:sz w:val="20"/>
          <w:szCs w:val="20"/>
          <w:lang w:eastAsia="ar-SA"/>
        </w:rPr>
        <w:t xml:space="preserve"> не являются предме</w:t>
      </w:r>
      <w:r w:rsidRPr="001B0138">
        <w:rPr>
          <w:rFonts w:asciiTheme="majorHAnsi" w:eastAsia="Arial" w:hAnsiTheme="majorHAnsi" w:cs="Arial"/>
          <w:sz w:val="20"/>
          <w:szCs w:val="20"/>
          <w:lang w:eastAsia="ar-SA"/>
        </w:rPr>
        <w:t>том спора или залога. Заказчик</w:t>
      </w:r>
      <w:r w:rsidR="00521DEC" w:rsidRPr="001B0138">
        <w:rPr>
          <w:rFonts w:asciiTheme="majorHAnsi" w:eastAsia="Arial" w:hAnsiTheme="majorHAnsi" w:cs="Arial"/>
          <w:sz w:val="20"/>
          <w:szCs w:val="20"/>
          <w:lang w:eastAsia="ar-SA"/>
        </w:rPr>
        <w:t xml:space="preserve"> принимает на себя бремя урегулирования любых претензий со стороны третьих лиц в связи с материалами, предоставленными им по Договору, а также принимает на себя </w:t>
      </w:r>
      <w:r w:rsidRPr="001B0138">
        <w:rPr>
          <w:rFonts w:asciiTheme="majorHAnsi" w:eastAsia="Arial" w:hAnsiTheme="majorHAnsi" w:cs="Arial"/>
          <w:color w:val="000000"/>
          <w:sz w:val="20"/>
          <w:szCs w:val="20"/>
          <w:lang w:eastAsia="ar-SA"/>
        </w:rPr>
        <w:t>при наличии вины Заказчика</w:t>
      </w:r>
      <w:r w:rsidR="00521DEC" w:rsidRPr="001B0138">
        <w:rPr>
          <w:rFonts w:asciiTheme="majorHAnsi" w:eastAsia="Arial" w:hAnsiTheme="majorHAnsi" w:cs="Arial"/>
          <w:sz w:val="20"/>
          <w:szCs w:val="20"/>
          <w:lang w:eastAsia="ar-SA"/>
        </w:rPr>
        <w:t xml:space="preserve"> полную материальную ответственность по таким претензиям.</w:t>
      </w:r>
    </w:p>
    <w:p w:rsidR="001B0138" w:rsidRPr="00734A7D" w:rsidRDefault="001B0138" w:rsidP="0088389C">
      <w:pPr>
        <w:tabs>
          <w:tab w:val="left" w:pos="284"/>
          <w:tab w:val="left" w:pos="1440"/>
          <w:tab w:val="left" w:pos="1620"/>
          <w:tab w:val="left" w:pos="2040"/>
        </w:tabs>
        <w:suppressAutoHyphens/>
        <w:autoSpaceDE w:val="0"/>
        <w:spacing w:after="0" w:line="240" w:lineRule="auto"/>
        <w:jc w:val="both"/>
        <w:rPr>
          <w:rFonts w:asciiTheme="majorHAnsi" w:eastAsia="Arial" w:hAnsiTheme="majorHAnsi" w:cs="Arial"/>
          <w:color w:val="000000"/>
          <w:spacing w:val="4"/>
          <w:sz w:val="20"/>
          <w:szCs w:val="20"/>
          <w:lang w:eastAsia="ar-SA"/>
        </w:rPr>
      </w:pPr>
    </w:p>
    <w:p w:rsidR="001B0138" w:rsidRPr="00613D17" w:rsidRDefault="00521DEC" w:rsidP="00613D17">
      <w:pPr>
        <w:pStyle w:val="a9"/>
        <w:numPr>
          <w:ilvl w:val="0"/>
          <w:numId w:val="2"/>
        </w:numPr>
        <w:spacing w:after="0" w:line="240" w:lineRule="auto"/>
        <w:jc w:val="center"/>
        <w:rPr>
          <w:rFonts w:asciiTheme="majorHAnsi" w:eastAsia="Times New Roman" w:hAnsiTheme="majorHAnsi" w:cs="Arial"/>
          <w:b/>
          <w:bCs/>
          <w:sz w:val="20"/>
          <w:szCs w:val="20"/>
          <w:lang w:val="en-US" w:eastAsia="ru-RU"/>
        </w:rPr>
      </w:pPr>
      <w:r w:rsidRPr="001B0138">
        <w:rPr>
          <w:rFonts w:asciiTheme="majorHAnsi" w:eastAsia="Times New Roman" w:hAnsiTheme="majorHAnsi" w:cs="Arial"/>
          <w:b/>
          <w:bCs/>
          <w:sz w:val="20"/>
          <w:szCs w:val="20"/>
          <w:lang w:eastAsia="ru-RU"/>
        </w:rPr>
        <w:t xml:space="preserve">ПОРЯДОК И УСЛОВИЯ ПОСТАВКИ </w:t>
      </w:r>
    </w:p>
    <w:p w:rsidR="00521DEC" w:rsidRPr="009A539C" w:rsidRDefault="00521DEC" w:rsidP="0088389C">
      <w:pPr>
        <w:tabs>
          <w:tab w:val="left" w:pos="284"/>
          <w:tab w:val="left" w:pos="1440"/>
          <w:tab w:val="left" w:pos="2040"/>
        </w:tabs>
        <w:suppressAutoHyphens/>
        <w:autoSpaceDE w:val="0"/>
        <w:spacing w:after="0" w:line="240" w:lineRule="auto"/>
        <w:jc w:val="both"/>
        <w:rPr>
          <w:rFonts w:asciiTheme="majorHAnsi" w:eastAsia="Arial" w:hAnsiTheme="majorHAnsi" w:cs="Arial"/>
          <w:color w:val="FF0000"/>
          <w:spacing w:val="1"/>
          <w:sz w:val="20"/>
          <w:szCs w:val="20"/>
          <w:lang w:eastAsia="ar-SA"/>
        </w:rPr>
      </w:pPr>
      <w:r w:rsidRPr="001B0138">
        <w:rPr>
          <w:rFonts w:asciiTheme="majorHAnsi" w:eastAsia="Times New Roman" w:hAnsiTheme="majorHAnsi" w:cs="Arial"/>
          <w:sz w:val="20"/>
          <w:szCs w:val="20"/>
          <w:lang w:eastAsia="ru-RU"/>
        </w:rPr>
        <w:t>2.1.</w:t>
      </w:r>
      <w:r w:rsidR="00E231A5" w:rsidRPr="001B0138">
        <w:rPr>
          <w:rFonts w:asciiTheme="majorHAnsi" w:eastAsia="Arial" w:hAnsiTheme="majorHAnsi" w:cs="Arial"/>
          <w:spacing w:val="9"/>
          <w:sz w:val="20"/>
          <w:szCs w:val="20"/>
          <w:lang w:eastAsia="ar-SA"/>
        </w:rPr>
        <w:t xml:space="preserve"> Заказчик</w:t>
      </w:r>
      <w:r w:rsidRPr="001B0138">
        <w:rPr>
          <w:rFonts w:asciiTheme="majorHAnsi" w:eastAsia="Arial" w:hAnsiTheme="majorHAnsi" w:cs="Arial"/>
          <w:spacing w:val="9"/>
          <w:sz w:val="20"/>
          <w:szCs w:val="20"/>
          <w:lang w:eastAsia="ar-SA"/>
        </w:rPr>
        <w:t xml:space="preserve"> передает Поставщику </w:t>
      </w:r>
      <w:r w:rsidRPr="001B0138">
        <w:rPr>
          <w:rFonts w:asciiTheme="majorHAnsi" w:eastAsia="Arial" w:hAnsiTheme="majorHAnsi" w:cs="Arial"/>
          <w:sz w:val="20"/>
          <w:szCs w:val="20"/>
          <w:lang w:eastAsia="ar-SA"/>
        </w:rPr>
        <w:t>Приложение</w:t>
      </w:r>
      <w:r w:rsidRPr="001B0138">
        <w:rPr>
          <w:rFonts w:asciiTheme="majorHAnsi" w:eastAsia="Arial" w:hAnsiTheme="majorHAnsi" w:cs="Arial"/>
          <w:color w:val="000000"/>
          <w:spacing w:val="7"/>
          <w:sz w:val="20"/>
          <w:szCs w:val="20"/>
          <w:lang w:eastAsia="ar-SA"/>
        </w:rPr>
        <w:t xml:space="preserve"> </w:t>
      </w:r>
      <w:r w:rsidRPr="001B0138">
        <w:rPr>
          <w:rFonts w:asciiTheme="majorHAnsi" w:eastAsia="Arial" w:hAnsiTheme="majorHAnsi" w:cs="Arial"/>
          <w:spacing w:val="9"/>
          <w:sz w:val="20"/>
          <w:szCs w:val="20"/>
          <w:lang w:eastAsia="ar-SA"/>
        </w:rPr>
        <w:t xml:space="preserve">в письменной форме </w:t>
      </w:r>
      <w:r w:rsidRPr="001B0138">
        <w:rPr>
          <w:rFonts w:asciiTheme="majorHAnsi" w:eastAsia="Arial" w:hAnsiTheme="majorHAnsi" w:cs="Arial"/>
          <w:sz w:val="20"/>
          <w:szCs w:val="20"/>
          <w:lang w:eastAsia="ar-SA"/>
        </w:rPr>
        <w:t>путем его направления по факсу на но</w:t>
      </w:r>
      <w:r w:rsidR="00E24D68" w:rsidRPr="001B0138">
        <w:rPr>
          <w:rFonts w:asciiTheme="majorHAnsi" w:eastAsia="Arial" w:hAnsiTheme="majorHAnsi" w:cs="Arial"/>
          <w:sz w:val="20"/>
          <w:szCs w:val="20"/>
          <w:lang w:eastAsia="ar-SA"/>
        </w:rPr>
        <w:t xml:space="preserve">мер телефона: </w:t>
      </w:r>
      <w:r w:rsidR="001C6672" w:rsidRPr="001B0138">
        <w:rPr>
          <w:rFonts w:asciiTheme="majorHAnsi" w:hAnsiTheme="majorHAnsi" w:cs="Arial"/>
          <w:color w:val="000000"/>
          <w:sz w:val="20"/>
          <w:szCs w:val="20"/>
          <w:shd w:val="clear" w:color="auto" w:fill="F7F8F9"/>
        </w:rPr>
        <w:t>+7(49</w:t>
      </w:r>
      <w:r w:rsidR="00C93CB7" w:rsidRPr="001B0138">
        <w:rPr>
          <w:rFonts w:asciiTheme="majorHAnsi" w:hAnsiTheme="majorHAnsi" w:cs="Arial"/>
          <w:color w:val="000000"/>
          <w:sz w:val="20"/>
          <w:szCs w:val="20"/>
          <w:shd w:val="clear" w:color="auto" w:fill="F7F8F9"/>
        </w:rPr>
        <w:t>9</w:t>
      </w:r>
      <w:r w:rsidR="001C6672" w:rsidRPr="001B0138">
        <w:rPr>
          <w:rFonts w:asciiTheme="majorHAnsi" w:hAnsiTheme="majorHAnsi" w:cs="Arial"/>
          <w:color w:val="000000"/>
          <w:sz w:val="20"/>
          <w:szCs w:val="20"/>
          <w:shd w:val="clear" w:color="auto" w:fill="F7F8F9"/>
        </w:rPr>
        <w:t>)7</w:t>
      </w:r>
      <w:r w:rsidR="00C93CB7" w:rsidRPr="001B0138">
        <w:rPr>
          <w:rFonts w:asciiTheme="majorHAnsi" w:hAnsiTheme="majorHAnsi" w:cs="Arial"/>
          <w:color w:val="000000"/>
          <w:sz w:val="20"/>
          <w:szCs w:val="20"/>
          <w:shd w:val="clear" w:color="auto" w:fill="F7F8F9"/>
        </w:rPr>
        <w:t>09</w:t>
      </w:r>
      <w:r w:rsidR="001C6672" w:rsidRPr="001B0138">
        <w:rPr>
          <w:rFonts w:asciiTheme="majorHAnsi" w:hAnsiTheme="majorHAnsi" w:cs="Arial"/>
          <w:color w:val="000000"/>
          <w:sz w:val="20"/>
          <w:szCs w:val="20"/>
          <w:shd w:val="clear" w:color="auto" w:fill="F7F8F9"/>
        </w:rPr>
        <w:t>-</w:t>
      </w:r>
      <w:r w:rsidR="00C93CB7" w:rsidRPr="001B0138">
        <w:rPr>
          <w:rFonts w:asciiTheme="majorHAnsi" w:hAnsiTheme="majorHAnsi" w:cs="Arial"/>
          <w:color w:val="000000"/>
          <w:sz w:val="20"/>
          <w:szCs w:val="20"/>
          <w:shd w:val="clear" w:color="auto" w:fill="F7F8F9"/>
        </w:rPr>
        <w:t>75</w:t>
      </w:r>
      <w:r w:rsidR="001C6672" w:rsidRPr="001B0138">
        <w:rPr>
          <w:rFonts w:asciiTheme="majorHAnsi" w:hAnsiTheme="majorHAnsi" w:cs="Arial"/>
          <w:color w:val="000000"/>
          <w:sz w:val="20"/>
          <w:szCs w:val="20"/>
          <w:shd w:val="clear" w:color="auto" w:fill="F7F8F9"/>
        </w:rPr>
        <w:t>-</w:t>
      </w:r>
      <w:r w:rsidR="00C93CB7" w:rsidRPr="001B0138">
        <w:rPr>
          <w:rFonts w:asciiTheme="majorHAnsi" w:hAnsiTheme="majorHAnsi" w:cs="Arial"/>
          <w:color w:val="000000"/>
          <w:sz w:val="20"/>
          <w:szCs w:val="20"/>
          <w:shd w:val="clear" w:color="auto" w:fill="F7F8F9"/>
        </w:rPr>
        <w:t>85</w:t>
      </w:r>
      <w:r w:rsidR="001C6672" w:rsidRPr="001B0138">
        <w:rPr>
          <w:rFonts w:asciiTheme="majorHAnsi" w:hAnsiTheme="majorHAnsi" w:cs="Arial"/>
          <w:b/>
          <w:color w:val="000000"/>
          <w:sz w:val="20"/>
          <w:szCs w:val="20"/>
          <w:shd w:val="clear" w:color="auto" w:fill="F7F8F9"/>
        </w:rPr>
        <w:t xml:space="preserve"> </w:t>
      </w:r>
      <w:r w:rsidRPr="001B0138">
        <w:rPr>
          <w:rFonts w:asciiTheme="majorHAnsi" w:eastAsia="Arial" w:hAnsiTheme="majorHAnsi" w:cs="Arial"/>
          <w:sz w:val="20"/>
          <w:szCs w:val="20"/>
          <w:lang w:eastAsia="ar-SA"/>
        </w:rPr>
        <w:t xml:space="preserve">либо </w:t>
      </w:r>
      <w:r w:rsidRPr="001B0138">
        <w:rPr>
          <w:rFonts w:asciiTheme="majorHAnsi" w:eastAsia="Arial" w:hAnsiTheme="majorHAnsi" w:cs="Arial"/>
          <w:spacing w:val="2"/>
          <w:sz w:val="20"/>
          <w:szCs w:val="20"/>
          <w:lang w:eastAsia="ar-SA"/>
        </w:rPr>
        <w:t xml:space="preserve">на электронный </w:t>
      </w:r>
      <w:r w:rsidR="00E24D68" w:rsidRPr="001B0138">
        <w:rPr>
          <w:rFonts w:asciiTheme="majorHAnsi" w:eastAsia="Arial" w:hAnsiTheme="majorHAnsi" w:cs="Arial"/>
          <w:color w:val="000000"/>
          <w:spacing w:val="-2"/>
          <w:sz w:val="20"/>
          <w:szCs w:val="20"/>
          <w:lang w:eastAsia="ar-SA"/>
        </w:rPr>
        <w:t>адрес:</w:t>
      </w:r>
      <w:r w:rsidR="001C6672" w:rsidRPr="001B0138">
        <w:rPr>
          <w:rFonts w:asciiTheme="majorHAnsi" w:hAnsiTheme="majorHAnsi" w:cs="Arial"/>
          <w:b/>
          <w:color w:val="000000"/>
          <w:sz w:val="20"/>
          <w:szCs w:val="20"/>
          <w:shd w:val="clear" w:color="auto" w:fill="F7F8F9"/>
        </w:rPr>
        <w:t xml:space="preserve"> </w:t>
      </w:r>
      <w:r w:rsidR="001C6672" w:rsidRPr="001B0138">
        <w:rPr>
          <w:rFonts w:asciiTheme="majorHAnsi" w:hAnsiTheme="majorHAnsi" w:cs="Arial"/>
          <w:color w:val="000000"/>
          <w:sz w:val="20"/>
          <w:szCs w:val="20"/>
          <w:shd w:val="clear" w:color="auto" w:fill="F7F8F9"/>
          <w:lang w:val="en-US"/>
        </w:rPr>
        <w:t>info</w:t>
      </w:r>
      <w:r w:rsidR="001C6672" w:rsidRPr="001B0138">
        <w:rPr>
          <w:rFonts w:asciiTheme="majorHAnsi" w:hAnsiTheme="majorHAnsi" w:cs="Arial"/>
          <w:color w:val="000000"/>
          <w:sz w:val="20"/>
          <w:szCs w:val="20"/>
          <w:shd w:val="clear" w:color="auto" w:fill="F7F8F9"/>
        </w:rPr>
        <w:t>@</w:t>
      </w:r>
      <w:r w:rsidR="001C6672" w:rsidRPr="001B0138">
        <w:rPr>
          <w:rStyle w:val="header-user-name"/>
          <w:rFonts w:asciiTheme="majorHAnsi" w:hAnsiTheme="majorHAnsi" w:cs="Arial"/>
          <w:sz w:val="20"/>
          <w:szCs w:val="20"/>
        </w:rPr>
        <w:t>lak</w:t>
      </w:r>
      <w:r w:rsidR="008B7190">
        <w:rPr>
          <w:rStyle w:val="header-user-name"/>
          <w:rFonts w:asciiTheme="majorHAnsi" w:hAnsiTheme="majorHAnsi" w:cs="Arial"/>
          <w:sz w:val="20"/>
          <w:szCs w:val="20"/>
          <w:lang w:val="en-US"/>
        </w:rPr>
        <w:t>uer</w:t>
      </w:r>
      <w:r w:rsidR="001C6672" w:rsidRPr="001B0138">
        <w:rPr>
          <w:rStyle w:val="header-user-name"/>
          <w:rFonts w:asciiTheme="majorHAnsi" w:hAnsiTheme="majorHAnsi" w:cs="Arial"/>
          <w:sz w:val="20"/>
          <w:szCs w:val="20"/>
        </w:rPr>
        <w:t>.ru</w:t>
      </w:r>
      <w:r w:rsidRPr="001B0138">
        <w:rPr>
          <w:rFonts w:asciiTheme="majorHAnsi" w:eastAsia="Arial" w:hAnsiTheme="majorHAnsi" w:cs="Arial"/>
          <w:sz w:val="20"/>
          <w:szCs w:val="20"/>
          <w:lang w:eastAsia="ar-SA"/>
        </w:rPr>
        <w:t xml:space="preserve"> </w:t>
      </w:r>
      <w:r w:rsidRPr="001B0138">
        <w:rPr>
          <w:rFonts w:asciiTheme="majorHAnsi" w:eastAsia="Arial" w:hAnsiTheme="majorHAnsi" w:cs="Arial"/>
          <w:color w:val="000000"/>
          <w:spacing w:val="-2"/>
          <w:sz w:val="20"/>
          <w:szCs w:val="20"/>
          <w:lang w:eastAsia="ar-SA"/>
        </w:rPr>
        <w:t>со своего электронного адреса</w:t>
      </w:r>
      <w:r w:rsidRPr="001B0138">
        <w:rPr>
          <w:rFonts w:asciiTheme="majorHAnsi" w:eastAsia="Arial" w:hAnsiTheme="majorHAnsi" w:cs="Arial"/>
          <w:b/>
          <w:bCs/>
          <w:kern w:val="36"/>
          <w:sz w:val="20"/>
          <w:szCs w:val="20"/>
          <w:lang w:eastAsia="ar-SA"/>
        </w:rPr>
        <w:t xml:space="preserve"> </w:t>
      </w:r>
      <w:r w:rsidR="00BA2199" w:rsidRPr="001B0138">
        <w:rPr>
          <w:rFonts w:asciiTheme="majorHAnsi" w:eastAsia="Arial" w:hAnsiTheme="majorHAnsi" w:cs="Arial"/>
          <w:color w:val="000000"/>
          <w:spacing w:val="-2"/>
          <w:sz w:val="20"/>
          <w:szCs w:val="20"/>
          <w:lang w:eastAsia="ar-SA"/>
        </w:rPr>
        <w:t xml:space="preserve">в отсканированном </w:t>
      </w:r>
      <w:r w:rsidR="00CC6FDD" w:rsidRPr="001B0138">
        <w:rPr>
          <w:rFonts w:asciiTheme="majorHAnsi" w:eastAsia="Arial" w:hAnsiTheme="majorHAnsi" w:cs="Arial"/>
          <w:color w:val="000000"/>
          <w:spacing w:val="-2"/>
          <w:sz w:val="20"/>
          <w:szCs w:val="20"/>
          <w:lang w:eastAsia="ar-SA"/>
        </w:rPr>
        <w:t>виде,</w:t>
      </w:r>
      <w:r w:rsidRPr="001B0138">
        <w:rPr>
          <w:rFonts w:asciiTheme="majorHAnsi" w:eastAsia="Arial" w:hAnsiTheme="majorHAnsi" w:cs="Arial"/>
          <w:color w:val="000000"/>
          <w:spacing w:val="-2"/>
          <w:sz w:val="20"/>
          <w:szCs w:val="20"/>
          <w:lang w:eastAsia="ar-SA"/>
        </w:rPr>
        <w:t xml:space="preserve"> </w:t>
      </w:r>
      <w:r w:rsidRPr="001B0138">
        <w:rPr>
          <w:rFonts w:asciiTheme="majorHAnsi" w:eastAsia="Arial" w:hAnsiTheme="majorHAnsi" w:cs="Arial"/>
          <w:color w:val="000000"/>
          <w:spacing w:val="7"/>
          <w:sz w:val="20"/>
          <w:szCs w:val="20"/>
          <w:lang w:eastAsia="ar-SA"/>
        </w:rPr>
        <w:t xml:space="preserve">либо непосредственно уполномоченному представителю </w:t>
      </w:r>
      <w:r w:rsidRPr="001B0138">
        <w:rPr>
          <w:rFonts w:asciiTheme="majorHAnsi" w:eastAsia="Arial" w:hAnsiTheme="majorHAnsi" w:cs="Arial"/>
          <w:color w:val="000000"/>
          <w:spacing w:val="1"/>
          <w:sz w:val="20"/>
          <w:szCs w:val="20"/>
          <w:lang w:eastAsia="ar-SA"/>
        </w:rPr>
        <w:t>Поставщика.</w:t>
      </w:r>
      <w:r w:rsidR="009A539C">
        <w:rPr>
          <w:rFonts w:asciiTheme="majorHAnsi" w:eastAsia="Arial" w:hAnsiTheme="majorHAnsi" w:cs="Arial"/>
          <w:color w:val="000000"/>
          <w:spacing w:val="1"/>
          <w:sz w:val="20"/>
          <w:szCs w:val="20"/>
          <w:lang w:eastAsia="ar-SA"/>
        </w:rPr>
        <w:t xml:space="preserve"> </w:t>
      </w:r>
      <w:r w:rsidR="009A539C" w:rsidRPr="00F01EBF">
        <w:rPr>
          <w:rFonts w:asciiTheme="majorHAnsi" w:eastAsia="Arial" w:hAnsiTheme="majorHAnsi" w:cs="Arial"/>
          <w:spacing w:val="1"/>
          <w:sz w:val="20"/>
          <w:szCs w:val="20"/>
          <w:lang w:eastAsia="ar-SA"/>
        </w:rPr>
        <w:t>Заказчик имеет право предоставить приложение в электронном виде с адреса своей электронной почты на адрес электронной почты Поставщика, по реквизитам, указанным в п. 11 настоящего Договор</w:t>
      </w:r>
      <w:r w:rsidR="009A539C" w:rsidRPr="009A539C">
        <w:rPr>
          <w:rFonts w:asciiTheme="majorHAnsi" w:eastAsia="Arial" w:hAnsiTheme="majorHAnsi" w:cs="Arial"/>
          <w:color w:val="FF0000"/>
          <w:spacing w:val="1"/>
          <w:sz w:val="20"/>
          <w:szCs w:val="20"/>
          <w:lang w:eastAsia="ar-SA"/>
        </w:rPr>
        <w:t xml:space="preserve">. </w:t>
      </w:r>
    </w:p>
    <w:p w:rsidR="00521DEC" w:rsidRPr="001B0138" w:rsidRDefault="00E16F11" w:rsidP="0088389C">
      <w:pPr>
        <w:pStyle w:val="a4"/>
        <w:jc w:val="both"/>
        <w:rPr>
          <w:rFonts w:asciiTheme="majorHAnsi" w:hAnsiTheme="majorHAnsi" w:cs="Arial"/>
          <w:sz w:val="20"/>
          <w:szCs w:val="20"/>
          <w:lang w:eastAsia="ar-SA"/>
        </w:rPr>
      </w:pPr>
      <w:r w:rsidRPr="001B0138">
        <w:rPr>
          <w:rFonts w:asciiTheme="majorHAnsi" w:hAnsiTheme="majorHAnsi" w:cs="Arial"/>
          <w:sz w:val="20"/>
          <w:szCs w:val="20"/>
          <w:lang w:eastAsia="ar-SA"/>
        </w:rPr>
        <w:t xml:space="preserve">2.2. </w:t>
      </w:r>
      <w:r w:rsidR="00521DEC" w:rsidRPr="001B0138">
        <w:rPr>
          <w:rFonts w:asciiTheme="majorHAnsi" w:hAnsiTheme="majorHAnsi" w:cs="Arial"/>
          <w:sz w:val="20"/>
          <w:szCs w:val="20"/>
          <w:lang w:eastAsia="ar-SA"/>
        </w:rPr>
        <w:t>Приложение согласовывается Сторонами способом, установленным пунктом 2.1. настоящего</w:t>
      </w:r>
      <w:r w:rsidR="00BA2199" w:rsidRPr="001B0138">
        <w:rPr>
          <w:rFonts w:asciiTheme="majorHAnsi" w:hAnsiTheme="majorHAnsi" w:cs="Arial"/>
          <w:sz w:val="20"/>
          <w:szCs w:val="20"/>
          <w:lang w:eastAsia="ar-SA"/>
        </w:rPr>
        <w:t xml:space="preserve"> Договора, в течение 3 (т</w:t>
      </w:r>
      <w:r w:rsidR="00521DEC" w:rsidRPr="001B0138">
        <w:rPr>
          <w:rFonts w:asciiTheme="majorHAnsi" w:hAnsiTheme="majorHAnsi" w:cs="Arial"/>
          <w:sz w:val="20"/>
          <w:szCs w:val="20"/>
          <w:lang w:eastAsia="ar-SA"/>
        </w:rPr>
        <w:t>рёх) рабочих дней с момента е</w:t>
      </w:r>
      <w:r w:rsidR="00E231A5" w:rsidRPr="001B0138">
        <w:rPr>
          <w:rFonts w:asciiTheme="majorHAnsi" w:hAnsiTheme="majorHAnsi" w:cs="Arial"/>
          <w:sz w:val="20"/>
          <w:szCs w:val="20"/>
          <w:lang w:eastAsia="ar-SA"/>
        </w:rPr>
        <w:t>го поступления к Поставщику. После согласования Сторонами Приложение</w:t>
      </w:r>
      <w:r w:rsidR="00521DEC" w:rsidRPr="001B0138">
        <w:rPr>
          <w:rFonts w:asciiTheme="majorHAnsi" w:hAnsiTheme="majorHAnsi" w:cs="Arial"/>
          <w:sz w:val="20"/>
          <w:szCs w:val="20"/>
          <w:lang w:eastAsia="ar-SA"/>
        </w:rPr>
        <w:t xml:space="preserve"> визируется и подписывается уполномоченными на то лицами и заверяется печатями Сторон.</w:t>
      </w:r>
    </w:p>
    <w:p w:rsidR="00521DEC" w:rsidRPr="001B0138" w:rsidRDefault="00E16F11" w:rsidP="0088389C">
      <w:pPr>
        <w:pStyle w:val="a4"/>
        <w:jc w:val="both"/>
        <w:rPr>
          <w:rFonts w:asciiTheme="majorHAnsi" w:hAnsiTheme="majorHAnsi" w:cs="Arial"/>
          <w:spacing w:val="3"/>
          <w:sz w:val="20"/>
          <w:szCs w:val="20"/>
          <w:lang w:eastAsia="ru-RU"/>
        </w:rPr>
      </w:pPr>
      <w:r w:rsidRPr="001B0138">
        <w:rPr>
          <w:rFonts w:asciiTheme="majorHAnsi" w:hAnsiTheme="majorHAnsi" w:cs="Arial"/>
          <w:sz w:val="20"/>
          <w:szCs w:val="20"/>
          <w:lang w:eastAsia="ru-RU"/>
        </w:rPr>
        <w:t xml:space="preserve">2.3. </w:t>
      </w:r>
      <w:r w:rsidR="00521DEC" w:rsidRPr="001B0138">
        <w:rPr>
          <w:rFonts w:asciiTheme="majorHAnsi" w:hAnsiTheme="majorHAnsi" w:cs="Arial"/>
          <w:sz w:val="20"/>
          <w:szCs w:val="20"/>
          <w:lang w:eastAsia="ru-RU"/>
        </w:rPr>
        <w:t>Поставщик производ</w:t>
      </w:r>
      <w:r w:rsidR="00E231A5" w:rsidRPr="001B0138">
        <w:rPr>
          <w:rFonts w:asciiTheme="majorHAnsi" w:hAnsiTheme="majorHAnsi" w:cs="Arial"/>
          <w:sz w:val="20"/>
          <w:szCs w:val="20"/>
          <w:lang w:eastAsia="ru-RU"/>
        </w:rPr>
        <w:t>ит поставку Продукции Заказчику</w:t>
      </w:r>
      <w:r w:rsidR="00521DEC" w:rsidRPr="001B0138">
        <w:rPr>
          <w:rFonts w:asciiTheme="majorHAnsi" w:hAnsiTheme="majorHAnsi" w:cs="Arial"/>
          <w:sz w:val="20"/>
          <w:szCs w:val="20"/>
          <w:lang w:eastAsia="ru-RU"/>
        </w:rPr>
        <w:t xml:space="preserve"> в сроки и по адресу</w:t>
      </w:r>
      <w:r w:rsidR="00BA2199" w:rsidRPr="001B0138">
        <w:rPr>
          <w:rFonts w:asciiTheme="majorHAnsi" w:hAnsiTheme="majorHAnsi" w:cs="Arial"/>
          <w:sz w:val="20"/>
          <w:szCs w:val="20"/>
          <w:lang w:eastAsia="ru-RU"/>
        </w:rPr>
        <w:t>,</w:t>
      </w:r>
      <w:r w:rsidR="00521DEC" w:rsidRPr="001B0138">
        <w:rPr>
          <w:rFonts w:asciiTheme="majorHAnsi" w:hAnsiTheme="majorHAnsi" w:cs="Arial"/>
          <w:sz w:val="20"/>
          <w:szCs w:val="20"/>
          <w:lang w:eastAsia="ru-RU"/>
        </w:rPr>
        <w:t xml:space="preserve"> указанному в Приложении. </w:t>
      </w:r>
      <w:r w:rsidR="00521DEC" w:rsidRPr="001B0138">
        <w:rPr>
          <w:rFonts w:asciiTheme="majorHAnsi" w:hAnsiTheme="majorHAnsi" w:cs="Arial"/>
          <w:spacing w:val="5"/>
          <w:sz w:val="20"/>
          <w:szCs w:val="20"/>
          <w:lang w:eastAsia="ru-RU"/>
        </w:rPr>
        <w:t xml:space="preserve">Датой (сроком) поставки считается дата передачи Продукции </w:t>
      </w:r>
      <w:r w:rsidR="00521DEC" w:rsidRPr="001B0138">
        <w:rPr>
          <w:rFonts w:asciiTheme="majorHAnsi" w:hAnsiTheme="majorHAnsi" w:cs="Arial"/>
          <w:spacing w:val="3"/>
          <w:sz w:val="20"/>
          <w:szCs w:val="20"/>
          <w:lang w:eastAsia="ru-RU"/>
        </w:rPr>
        <w:t>уполномо</w:t>
      </w:r>
      <w:r w:rsidR="00E231A5" w:rsidRPr="001B0138">
        <w:rPr>
          <w:rFonts w:asciiTheme="majorHAnsi" w:hAnsiTheme="majorHAnsi" w:cs="Arial"/>
          <w:spacing w:val="3"/>
          <w:sz w:val="20"/>
          <w:szCs w:val="20"/>
          <w:lang w:eastAsia="ru-RU"/>
        </w:rPr>
        <w:t>ченному представителю Заказчика</w:t>
      </w:r>
      <w:r w:rsidR="00521DEC" w:rsidRPr="001B0138">
        <w:rPr>
          <w:rFonts w:asciiTheme="majorHAnsi" w:hAnsiTheme="majorHAnsi" w:cs="Arial"/>
          <w:spacing w:val="3"/>
          <w:sz w:val="20"/>
          <w:szCs w:val="20"/>
          <w:lang w:eastAsia="ru-RU"/>
        </w:rPr>
        <w:t xml:space="preserve"> с оформлением товарной накладной, а при поставке Продукции силами Поставщика дата передачи Продукции с оформлением товарно-транспортной накладной.</w:t>
      </w:r>
      <w:r w:rsidR="006D55EE" w:rsidRPr="001B0138">
        <w:rPr>
          <w:sz w:val="20"/>
          <w:szCs w:val="20"/>
        </w:rPr>
        <w:t xml:space="preserve"> </w:t>
      </w:r>
      <w:r w:rsidR="006D55EE" w:rsidRPr="001B0138">
        <w:rPr>
          <w:rFonts w:asciiTheme="majorHAnsi" w:hAnsiTheme="majorHAnsi" w:cs="Arial"/>
          <w:spacing w:val="3"/>
          <w:sz w:val="20"/>
          <w:szCs w:val="20"/>
          <w:lang w:eastAsia="ru-RU"/>
        </w:rPr>
        <w:t>Поставщик вправе не производить отгрузку до предоставления Заказчиком копий устава и свидетельства о госуда</w:t>
      </w:r>
      <w:r w:rsidR="005D19A2" w:rsidRPr="001B0138">
        <w:rPr>
          <w:rFonts w:asciiTheme="majorHAnsi" w:hAnsiTheme="majorHAnsi" w:cs="Arial"/>
          <w:spacing w:val="3"/>
          <w:sz w:val="20"/>
          <w:szCs w:val="20"/>
          <w:lang w:eastAsia="ru-RU"/>
        </w:rPr>
        <w:t>рственной регистрации Заказчика</w:t>
      </w:r>
      <w:r w:rsidR="006D55EE" w:rsidRPr="001B0138">
        <w:rPr>
          <w:rFonts w:asciiTheme="majorHAnsi" w:hAnsiTheme="majorHAnsi" w:cs="Arial"/>
          <w:spacing w:val="3"/>
          <w:sz w:val="20"/>
          <w:szCs w:val="20"/>
          <w:lang w:eastAsia="ru-RU"/>
        </w:rPr>
        <w:t>.</w:t>
      </w:r>
    </w:p>
    <w:p w:rsidR="00521DEC" w:rsidRPr="001B0138" w:rsidRDefault="00E16F11" w:rsidP="0088389C">
      <w:pPr>
        <w:spacing w:after="0" w:line="240" w:lineRule="auto"/>
        <w:jc w:val="both"/>
        <w:rPr>
          <w:rFonts w:asciiTheme="majorHAnsi" w:eastAsia="Times New Roman" w:hAnsiTheme="majorHAnsi" w:cs="Arial"/>
          <w:sz w:val="20"/>
          <w:szCs w:val="20"/>
          <w:lang w:eastAsia="ru-RU"/>
        </w:rPr>
      </w:pPr>
      <w:r w:rsidRPr="001B0138">
        <w:rPr>
          <w:rFonts w:asciiTheme="majorHAnsi" w:eastAsia="Times New Roman" w:hAnsiTheme="majorHAnsi" w:cs="Arial"/>
          <w:color w:val="000000"/>
          <w:spacing w:val="5"/>
          <w:sz w:val="20"/>
          <w:szCs w:val="20"/>
          <w:lang w:eastAsia="ru-RU"/>
        </w:rPr>
        <w:t>2.4</w:t>
      </w:r>
      <w:r w:rsidR="00521DEC" w:rsidRPr="001B0138">
        <w:rPr>
          <w:rFonts w:asciiTheme="majorHAnsi" w:eastAsia="Times New Roman" w:hAnsiTheme="majorHAnsi" w:cs="Arial"/>
          <w:color w:val="000000"/>
          <w:spacing w:val="5"/>
          <w:sz w:val="20"/>
          <w:szCs w:val="20"/>
          <w:lang w:eastAsia="ru-RU"/>
        </w:rPr>
        <w:t>. Риск случайной гибели, случайного повреждения и п</w:t>
      </w:r>
      <w:r w:rsidR="00521DEC" w:rsidRPr="001B0138">
        <w:rPr>
          <w:rFonts w:asciiTheme="majorHAnsi" w:eastAsia="Times New Roman" w:hAnsiTheme="majorHAnsi" w:cs="Arial"/>
          <w:color w:val="000000"/>
          <w:spacing w:val="9"/>
          <w:sz w:val="20"/>
          <w:szCs w:val="20"/>
          <w:lang w:eastAsia="ru-RU"/>
        </w:rPr>
        <w:t xml:space="preserve">раво собственности на </w:t>
      </w:r>
      <w:r w:rsidR="00521DEC" w:rsidRPr="001B0138">
        <w:rPr>
          <w:rFonts w:asciiTheme="majorHAnsi" w:eastAsia="Times New Roman" w:hAnsiTheme="majorHAnsi" w:cs="Arial"/>
          <w:color w:val="000000"/>
          <w:spacing w:val="5"/>
          <w:sz w:val="20"/>
          <w:szCs w:val="20"/>
          <w:lang w:eastAsia="ru-RU"/>
        </w:rPr>
        <w:t xml:space="preserve">Продукцию переходят от </w:t>
      </w:r>
      <w:r w:rsidR="00521DEC" w:rsidRPr="001B0138">
        <w:rPr>
          <w:rFonts w:asciiTheme="majorHAnsi" w:eastAsia="Times New Roman" w:hAnsiTheme="majorHAnsi" w:cs="Arial"/>
          <w:color w:val="000000"/>
          <w:spacing w:val="3"/>
          <w:sz w:val="20"/>
          <w:szCs w:val="20"/>
          <w:lang w:eastAsia="ru-RU"/>
        </w:rPr>
        <w:t>Поставщика к</w:t>
      </w:r>
      <w:r w:rsidR="00521DEC" w:rsidRPr="001B0138">
        <w:rPr>
          <w:rFonts w:asciiTheme="majorHAnsi" w:eastAsia="Times New Roman" w:hAnsiTheme="majorHAnsi" w:cs="Arial"/>
          <w:color w:val="000000"/>
          <w:spacing w:val="5"/>
          <w:sz w:val="20"/>
          <w:szCs w:val="20"/>
          <w:lang w:eastAsia="ru-RU"/>
        </w:rPr>
        <w:t xml:space="preserve"> </w:t>
      </w:r>
      <w:r w:rsidR="00E231A5" w:rsidRPr="001B0138">
        <w:rPr>
          <w:rFonts w:asciiTheme="majorHAnsi" w:eastAsia="Times New Roman" w:hAnsiTheme="majorHAnsi" w:cs="Arial"/>
          <w:color w:val="000000"/>
          <w:spacing w:val="3"/>
          <w:sz w:val="20"/>
          <w:szCs w:val="20"/>
          <w:lang w:eastAsia="ru-RU"/>
        </w:rPr>
        <w:t>Заказчику</w:t>
      </w:r>
      <w:r w:rsidR="00521DEC" w:rsidRPr="001B0138">
        <w:rPr>
          <w:rFonts w:asciiTheme="majorHAnsi" w:eastAsia="Times New Roman" w:hAnsiTheme="majorHAnsi" w:cs="Arial"/>
          <w:color w:val="000000"/>
          <w:spacing w:val="3"/>
          <w:sz w:val="20"/>
          <w:szCs w:val="20"/>
          <w:lang w:eastAsia="ru-RU"/>
        </w:rPr>
        <w:t xml:space="preserve"> с момента передачи продукции уполномо</w:t>
      </w:r>
      <w:r w:rsidR="00E231A5" w:rsidRPr="001B0138">
        <w:rPr>
          <w:rFonts w:asciiTheme="majorHAnsi" w:eastAsia="Times New Roman" w:hAnsiTheme="majorHAnsi" w:cs="Arial"/>
          <w:color w:val="000000"/>
          <w:spacing w:val="3"/>
          <w:sz w:val="20"/>
          <w:szCs w:val="20"/>
          <w:lang w:eastAsia="ru-RU"/>
        </w:rPr>
        <w:t>ченному представителю Заказчика</w:t>
      </w:r>
      <w:r w:rsidR="00521DEC" w:rsidRPr="001B0138">
        <w:rPr>
          <w:rFonts w:asciiTheme="majorHAnsi" w:eastAsia="Times New Roman" w:hAnsiTheme="majorHAnsi" w:cs="Arial"/>
          <w:color w:val="000000"/>
          <w:spacing w:val="3"/>
          <w:sz w:val="20"/>
          <w:szCs w:val="20"/>
          <w:lang w:eastAsia="ru-RU"/>
        </w:rPr>
        <w:t xml:space="preserve"> (Перевозчику) </w:t>
      </w:r>
      <w:r w:rsidR="00521DEC" w:rsidRPr="001B0138">
        <w:rPr>
          <w:rFonts w:asciiTheme="majorHAnsi" w:eastAsia="Times New Roman" w:hAnsiTheme="majorHAnsi" w:cs="Arial"/>
          <w:color w:val="000000"/>
          <w:spacing w:val="6"/>
          <w:sz w:val="20"/>
          <w:szCs w:val="20"/>
          <w:lang w:eastAsia="ru-RU"/>
        </w:rPr>
        <w:t>(дата подписи в накладной считается датой поставки тиража по соответствующему заказу)</w:t>
      </w:r>
      <w:r w:rsidR="00521DEC" w:rsidRPr="001B0138">
        <w:rPr>
          <w:rFonts w:asciiTheme="majorHAnsi" w:eastAsia="Times New Roman" w:hAnsiTheme="majorHAnsi" w:cs="Arial"/>
          <w:color w:val="000000"/>
          <w:spacing w:val="4"/>
          <w:sz w:val="20"/>
          <w:szCs w:val="20"/>
          <w:lang w:eastAsia="ru-RU"/>
        </w:rPr>
        <w:t>.</w:t>
      </w:r>
      <w:r w:rsidR="00521DEC" w:rsidRPr="001B0138">
        <w:rPr>
          <w:rFonts w:asciiTheme="majorHAnsi" w:eastAsia="Times New Roman" w:hAnsiTheme="majorHAnsi" w:cs="Arial"/>
          <w:b/>
          <w:bCs/>
          <w:sz w:val="20"/>
          <w:szCs w:val="20"/>
          <w:lang w:eastAsia="ru-RU"/>
        </w:rPr>
        <w:t xml:space="preserve"> </w:t>
      </w:r>
    </w:p>
    <w:p w:rsidR="00C93CB7" w:rsidRPr="001B0138" w:rsidRDefault="00E16F11" w:rsidP="0088389C">
      <w:pPr>
        <w:spacing w:after="0" w:line="240" w:lineRule="auto"/>
        <w:jc w:val="both"/>
        <w:rPr>
          <w:rFonts w:asciiTheme="majorHAnsi" w:eastAsia="Times New Roman" w:hAnsiTheme="majorHAnsi" w:cs="Arial"/>
          <w:sz w:val="20"/>
          <w:szCs w:val="20"/>
          <w:lang w:eastAsia="ru-RU"/>
        </w:rPr>
      </w:pPr>
      <w:r w:rsidRPr="001B0138">
        <w:rPr>
          <w:rFonts w:asciiTheme="majorHAnsi" w:eastAsia="Times New Roman" w:hAnsiTheme="majorHAnsi" w:cs="Arial"/>
          <w:sz w:val="20"/>
          <w:szCs w:val="20"/>
          <w:lang w:eastAsia="ru-RU"/>
        </w:rPr>
        <w:lastRenderedPageBreak/>
        <w:t>2.5</w:t>
      </w:r>
      <w:r w:rsidR="00521DEC" w:rsidRPr="001B0138">
        <w:rPr>
          <w:rFonts w:asciiTheme="majorHAnsi" w:eastAsia="Times New Roman" w:hAnsiTheme="majorHAnsi" w:cs="Arial"/>
          <w:sz w:val="20"/>
          <w:szCs w:val="20"/>
          <w:lang w:eastAsia="ru-RU"/>
        </w:rPr>
        <w:t xml:space="preserve">. По факту поставки </w:t>
      </w:r>
      <w:r w:rsidR="00521DEC" w:rsidRPr="001B0138">
        <w:rPr>
          <w:rFonts w:asciiTheme="majorHAnsi" w:eastAsia="Times New Roman" w:hAnsiTheme="majorHAnsi" w:cs="Arial"/>
          <w:color w:val="000000"/>
          <w:sz w:val="20"/>
          <w:szCs w:val="20"/>
          <w:lang w:eastAsia="ru-RU"/>
        </w:rPr>
        <w:t>(передачи)</w:t>
      </w:r>
      <w:r w:rsidR="00521DEC" w:rsidRPr="001B0138">
        <w:rPr>
          <w:rFonts w:asciiTheme="majorHAnsi" w:eastAsia="Times New Roman" w:hAnsiTheme="majorHAnsi" w:cs="Arial"/>
          <w:sz w:val="20"/>
          <w:szCs w:val="20"/>
          <w:lang w:eastAsia="ru-RU"/>
        </w:rPr>
        <w:t xml:space="preserve"> Продукции </w:t>
      </w:r>
      <w:r w:rsidR="00521DEC" w:rsidRPr="001B0138">
        <w:rPr>
          <w:rFonts w:asciiTheme="majorHAnsi" w:eastAsia="Times New Roman" w:hAnsiTheme="majorHAnsi" w:cs="Arial"/>
          <w:color w:val="000000"/>
          <w:sz w:val="20"/>
          <w:szCs w:val="20"/>
          <w:lang w:eastAsia="ru-RU"/>
        </w:rPr>
        <w:t>(согласованной части Продукции)</w:t>
      </w:r>
      <w:r w:rsidR="00521DEC" w:rsidRPr="001B0138">
        <w:rPr>
          <w:rFonts w:asciiTheme="majorHAnsi" w:eastAsia="Times New Roman" w:hAnsiTheme="majorHAnsi" w:cs="Arial"/>
          <w:sz w:val="20"/>
          <w:szCs w:val="20"/>
          <w:lang w:eastAsia="ru-RU"/>
        </w:rPr>
        <w:t xml:space="preserve"> Стороны подписывают товарную накла</w:t>
      </w:r>
      <w:r w:rsidR="00BA2199" w:rsidRPr="001B0138">
        <w:rPr>
          <w:rFonts w:asciiTheme="majorHAnsi" w:eastAsia="Times New Roman" w:hAnsiTheme="majorHAnsi" w:cs="Arial"/>
          <w:sz w:val="20"/>
          <w:szCs w:val="20"/>
          <w:lang w:eastAsia="ru-RU"/>
        </w:rPr>
        <w:t>дную (форма ТОРГ-12)</w:t>
      </w:r>
      <w:r w:rsidR="00C93CB7" w:rsidRPr="001B0138">
        <w:rPr>
          <w:rFonts w:asciiTheme="majorHAnsi" w:eastAsia="Times New Roman" w:hAnsiTheme="majorHAnsi" w:cs="Arial"/>
          <w:sz w:val="20"/>
          <w:szCs w:val="20"/>
          <w:lang w:eastAsia="ru-RU"/>
        </w:rPr>
        <w:t xml:space="preserve"> или универсальный передаточный документ (УПД)</w:t>
      </w:r>
      <w:r w:rsidR="00BA2199" w:rsidRPr="001B0138">
        <w:rPr>
          <w:rFonts w:asciiTheme="majorHAnsi" w:eastAsia="Times New Roman" w:hAnsiTheme="majorHAnsi" w:cs="Arial"/>
          <w:sz w:val="20"/>
          <w:szCs w:val="20"/>
          <w:lang w:eastAsia="ru-RU"/>
        </w:rPr>
        <w:t>. В случаях доставки Продукции Поставщиком</w:t>
      </w:r>
      <w:r w:rsidR="00521DEC" w:rsidRPr="001B0138">
        <w:rPr>
          <w:rFonts w:asciiTheme="majorHAnsi" w:eastAsia="Times New Roman" w:hAnsiTheme="majorHAnsi" w:cs="Arial"/>
          <w:sz w:val="20"/>
          <w:szCs w:val="20"/>
          <w:lang w:eastAsia="ru-RU"/>
        </w:rPr>
        <w:t xml:space="preserve"> отгру</w:t>
      </w:r>
      <w:r w:rsidR="00BA2199" w:rsidRPr="001B0138">
        <w:rPr>
          <w:rFonts w:asciiTheme="majorHAnsi" w:eastAsia="Times New Roman" w:hAnsiTheme="majorHAnsi" w:cs="Arial"/>
          <w:sz w:val="20"/>
          <w:szCs w:val="20"/>
          <w:lang w:eastAsia="ru-RU"/>
        </w:rPr>
        <w:t>зка сопровождается оформлением т</w:t>
      </w:r>
      <w:r w:rsidR="00521DEC" w:rsidRPr="001B0138">
        <w:rPr>
          <w:rFonts w:asciiTheme="majorHAnsi" w:eastAsia="Times New Roman" w:hAnsiTheme="majorHAnsi" w:cs="Arial"/>
          <w:sz w:val="20"/>
          <w:szCs w:val="20"/>
          <w:lang w:eastAsia="ru-RU"/>
        </w:rPr>
        <w:t xml:space="preserve">оварно-транспортной накладной. </w:t>
      </w:r>
    </w:p>
    <w:p w:rsidR="00521DEC" w:rsidRPr="001B0138" w:rsidRDefault="00521DEC" w:rsidP="0088389C">
      <w:pPr>
        <w:spacing w:after="0" w:line="240" w:lineRule="auto"/>
        <w:jc w:val="both"/>
        <w:rPr>
          <w:rFonts w:asciiTheme="majorHAnsi" w:eastAsia="Times New Roman" w:hAnsiTheme="majorHAnsi" w:cs="Arial"/>
          <w:sz w:val="20"/>
          <w:szCs w:val="20"/>
          <w:lang w:eastAsia="ru-RU"/>
        </w:rPr>
      </w:pPr>
      <w:r w:rsidRPr="001B0138">
        <w:rPr>
          <w:rFonts w:asciiTheme="majorHAnsi" w:eastAsia="Times New Roman" w:hAnsiTheme="majorHAnsi" w:cs="Arial"/>
          <w:sz w:val="20"/>
          <w:szCs w:val="20"/>
          <w:lang w:eastAsia="ru-RU"/>
        </w:rPr>
        <w:t>2.</w:t>
      </w:r>
      <w:r w:rsidR="00E16F11" w:rsidRPr="001B0138">
        <w:rPr>
          <w:rFonts w:asciiTheme="majorHAnsi" w:eastAsia="Times New Roman" w:hAnsiTheme="majorHAnsi" w:cs="Arial"/>
          <w:sz w:val="20"/>
          <w:szCs w:val="20"/>
          <w:lang w:eastAsia="ru-RU"/>
        </w:rPr>
        <w:t>6</w:t>
      </w:r>
      <w:r w:rsidRPr="001B0138">
        <w:rPr>
          <w:rFonts w:asciiTheme="majorHAnsi" w:eastAsia="Times New Roman" w:hAnsiTheme="majorHAnsi" w:cs="Arial"/>
          <w:sz w:val="20"/>
          <w:szCs w:val="20"/>
          <w:lang w:eastAsia="ru-RU"/>
        </w:rPr>
        <w:t>. Продукция может поставляться частями, если</w:t>
      </w:r>
      <w:r w:rsidR="00BA2199" w:rsidRPr="001B0138">
        <w:rPr>
          <w:rFonts w:asciiTheme="majorHAnsi" w:eastAsia="Times New Roman" w:hAnsiTheme="majorHAnsi" w:cs="Arial"/>
          <w:sz w:val="20"/>
          <w:szCs w:val="20"/>
          <w:lang w:eastAsia="ru-RU"/>
        </w:rPr>
        <w:t xml:space="preserve"> это предусмотрено в Приложении</w:t>
      </w:r>
      <w:r w:rsidRPr="001B0138">
        <w:rPr>
          <w:rFonts w:asciiTheme="majorHAnsi" w:eastAsia="Times New Roman" w:hAnsiTheme="majorHAnsi" w:cs="Arial"/>
          <w:sz w:val="20"/>
          <w:szCs w:val="20"/>
          <w:lang w:eastAsia="ru-RU"/>
        </w:rPr>
        <w:t xml:space="preserve"> </w:t>
      </w:r>
      <w:r w:rsidRPr="001B0138">
        <w:rPr>
          <w:rFonts w:asciiTheme="majorHAnsi" w:eastAsia="Times New Roman" w:hAnsiTheme="majorHAnsi" w:cs="Arial"/>
          <w:color w:val="000000"/>
          <w:sz w:val="20"/>
          <w:szCs w:val="20"/>
          <w:lang w:eastAsia="ru-RU"/>
        </w:rPr>
        <w:t>либо согласовано Сторонами дополнительно</w:t>
      </w:r>
      <w:r w:rsidRPr="001B0138">
        <w:rPr>
          <w:rFonts w:asciiTheme="majorHAnsi" w:eastAsia="Times New Roman" w:hAnsiTheme="majorHAnsi" w:cs="Arial"/>
          <w:sz w:val="20"/>
          <w:szCs w:val="20"/>
          <w:lang w:eastAsia="ru-RU"/>
        </w:rPr>
        <w:t xml:space="preserve">, в письменном виде. </w:t>
      </w:r>
    </w:p>
    <w:p w:rsidR="00521DEC" w:rsidRPr="001B0138" w:rsidRDefault="00E16F11" w:rsidP="0088389C">
      <w:pPr>
        <w:spacing w:after="0" w:line="240" w:lineRule="auto"/>
        <w:jc w:val="both"/>
        <w:rPr>
          <w:rFonts w:asciiTheme="majorHAnsi" w:eastAsia="Times New Roman" w:hAnsiTheme="majorHAnsi" w:cs="Arial"/>
          <w:sz w:val="20"/>
          <w:szCs w:val="20"/>
          <w:lang w:eastAsia="ru-RU"/>
        </w:rPr>
      </w:pPr>
      <w:r w:rsidRPr="001B0138">
        <w:rPr>
          <w:rFonts w:asciiTheme="majorHAnsi" w:eastAsia="Times New Roman" w:hAnsiTheme="majorHAnsi" w:cs="Arial"/>
          <w:sz w:val="20"/>
          <w:szCs w:val="20"/>
          <w:lang w:eastAsia="ru-RU"/>
        </w:rPr>
        <w:t>2.7</w:t>
      </w:r>
      <w:r w:rsidR="00521DEC" w:rsidRPr="001B0138">
        <w:rPr>
          <w:rFonts w:asciiTheme="majorHAnsi" w:eastAsia="Times New Roman" w:hAnsiTheme="majorHAnsi" w:cs="Arial"/>
          <w:sz w:val="20"/>
          <w:szCs w:val="20"/>
          <w:lang w:eastAsia="ru-RU"/>
        </w:rPr>
        <w:t xml:space="preserve">. В случае получения </w:t>
      </w:r>
      <w:r w:rsidR="0099359B" w:rsidRPr="001B0138">
        <w:rPr>
          <w:rFonts w:asciiTheme="majorHAnsi" w:eastAsia="Times New Roman" w:hAnsiTheme="majorHAnsi" w:cs="Arial"/>
          <w:sz w:val="20"/>
          <w:szCs w:val="20"/>
          <w:lang w:eastAsia="ru-RU"/>
        </w:rPr>
        <w:t>Заказчиком</w:t>
      </w:r>
      <w:r w:rsidR="00521DEC" w:rsidRPr="001B0138">
        <w:rPr>
          <w:rFonts w:asciiTheme="majorHAnsi" w:eastAsia="Times New Roman" w:hAnsiTheme="majorHAnsi" w:cs="Arial"/>
          <w:sz w:val="20"/>
          <w:szCs w:val="20"/>
          <w:lang w:eastAsia="ru-RU"/>
        </w:rPr>
        <w:t xml:space="preserve"> Продукции со склада Поставщика (самовывоз) она пер</w:t>
      </w:r>
      <w:r w:rsidR="0099359B" w:rsidRPr="001B0138">
        <w:rPr>
          <w:rFonts w:asciiTheme="majorHAnsi" w:eastAsia="Times New Roman" w:hAnsiTheme="majorHAnsi" w:cs="Arial"/>
          <w:sz w:val="20"/>
          <w:szCs w:val="20"/>
          <w:lang w:eastAsia="ru-RU"/>
        </w:rPr>
        <w:t>едается представителю Заказчика</w:t>
      </w:r>
      <w:r w:rsidR="00521DEC" w:rsidRPr="001B0138">
        <w:rPr>
          <w:rFonts w:asciiTheme="majorHAnsi" w:eastAsia="Times New Roman" w:hAnsiTheme="majorHAnsi" w:cs="Arial"/>
          <w:sz w:val="20"/>
          <w:szCs w:val="20"/>
          <w:lang w:eastAsia="ru-RU"/>
        </w:rPr>
        <w:t xml:space="preserve">, предъявившему надлежащим образом оформленную доверенность (форма М-2). </w:t>
      </w:r>
    </w:p>
    <w:p w:rsidR="00521DEC" w:rsidRPr="001B0138" w:rsidRDefault="00E16F11" w:rsidP="0088389C">
      <w:pPr>
        <w:spacing w:after="0" w:line="240" w:lineRule="auto"/>
        <w:jc w:val="both"/>
        <w:rPr>
          <w:rFonts w:asciiTheme="majorHAnsi" w:eastAsia="Times New Roman" w:hAnsiTheme="majorHAnsi" w:cs="Arial"/>
          <w:color w:val="000000"/>
          <w:sz w:val="20"/>
          <w:szCs w:val="20"/>
          <w:lang w:eastAsia="ru-RU"/>
        </w:rPr>
      </w:pPr>
      <w:r w:rsidRPr="001B0138">
        <w:rPr>
          <w:rFonts w:asciiTheme="majorHAnsi" w:eastAsia="Times New Roman" w:hAnsiTheme="majorHAnsi" w:cs="Arial"/>
          <w:sz w:val="20"/>
          <w:szCs w:val="20"/>
          <w:lang w:eastAsia="ru-RU"/>
        </w:rPr>
        <w:t>2.8</w:t>
      </w:r>
      <w:r w:rsidR="00521DEC" w:rsidRPr="001B0138">
        <w:rPr>
          <w:rFonts w:asciiTheme="majorHAnsi" w:eastAsia="Times New Roman" w:hAnsiTheme="majorHAnsi" w:cs="Arial"/>
          <w:sz w:val="20"/>
          <w:szCs w:val="20"/>
          <w:lang w:eastAsia="ru-RU"/>
        </w:rPr>
        <w:t xml:space="preserve">. </w:t>
      </w:r>
      <w:r w:rsidR="00521DEC" w:rsidRPr="001B0138">
        <w:rPr>
          <w:rFonts w:asciiTheme="majorHAnsi" w:eastAsia="Times New Roman" w:hAnsiTheme="majorHAnsi" w:cs="Arial"/>
          <w:color w:val="000000"/>
          <w:sz w:val="20"/>
          <w:szCs w:val="20"/>
          <w:lang w:eastAsia="ru-RU"/>
        </w:rPr>
        <w:t xml:space="preserve">О </w:t>
      </w:r>
      <w:r w:rsidR="00521DEC" w:rsidRPr="001B0138">
        <w:rPr>
          <w:rFonts w:asciiTheme="majorHAnsi" w:eastAsia="Times New Roman" w:hAnsiTheme="majorHAnsi" w:cs="Arial"/>
          <w:sz w:val="20"/>
          <w:szCs w:val="20"/>
          <w:lang w:eastAsia="ru-RU"/>
        </w:rPr>
        <w:t>готовности Продукции к отгрузке</w:t>
      </w:r>
      <w:r w:rsidR="0099359B" w:rsidRPr="001B0138">
        <w:rPr>
          <w:rFonts w:asciiTheme="majorHAnsi" w:eastAsia="Times New Roman" w:hAnsiTheme="majorHAnsi" w:cs="Arial"/>
          <w:sz w:val="20"/>
          <w:szCs w:val="20"/>
          <w:lang w:eastAsia="ru-RU"/>
        </w:rPr>
        <w:t xml:space="preserve"> Поставщик уведомляет Заказчика</w:t>
      </w:r>
      <w:r w:rsidR="00521DEC" w:rsidRPr="001B0138">
        <w:rPr>
          <w:rFonts w:asciiTheme="majorHAnsi" w:eastAsia="Times New Roman" w:hAnsiTheme="majorHAnsi" w:cs="Arial"/>
          <w:sz w:val="20"/>
          <w:szCs w:val="20"/>
          <w:lang w:eastAsia="ru-RU"/>
        </w:rPr>
        <w:t xml:space="preserve"> </w:t>
      </w:r>
      <w:r w:rsidR="00521DEC" w:rsidRPr="001B0138">
        <w:rPr>
          <w:rFonts w:asciiTheme="majorHAnsi" w:eastAsia="Times New Roman" w:hAnsiTheme="majorHAnsi" w:cs="Arial"/>
          <w:color w:val="000000"/>
          <w:sz w:val="20"/>
          <w:szCs w:val="20"/>
          <w:lang w:eastAsia="ru-RU"/>
        </w:rPr>
        <w:t>по указанн</w:t>
      </w:r>
      <w:r w:rsidR="00B900E2" w:rsidRPr="001B0138">
        <w:rPr>
          <w:rFonts w:asciiTheme="majorHAnsi" w:eastAsia="Times New Roman" w:hAnsiTheme="majorHAnsi" w:cs="Arial"/>
          <w:color w:val="000000"/>
          <w:sz w:val="20"/>
          <w:szCs w:val="20"/>
          <w:lang w:eastAsia="ru-RU"/>
        </w:rPr>
        <w:t>ым в п. 11 настоящег</w:t>
      </w:r>
      <w:r w:rsidR="0099359B" w:rsidRPr="001B0138">
        <w:rPr>
          <w:rFonts w:asciiTheme="majorHAnsi" w:eastAsia="Times New Roman" w:hAnsiTheme="majorHAnsi" w:cs="Arial"/>
          <w:color w:val="000000"/>
          <w:sz w:val="20"/>
          <w:szCs w:val="20"/>
          <w:lang w:eastAsia="ru-RU"/>
        </w:rPr>
        <w:t>о Договора реквизитам Заказчика</w:t>
      </w:r>
      <w:r w:rsidR="00B900E2" w:rsidRPr="001B0138">
        <w:rPr>
          <w:rFonts w:asciiTheme="majorHAnsi" w:eastAsia="Times New Roman" w:hAnsiTheme="majorHAnsi" w:cs="Arial"/>
          <w:color w:val="000000"/>
          <w:sz w:val="20"/>
          <w:szCs w:val="20"/>
          <w:lang w:eastAsia="ru-RU"/>
        </w:rPr>
        <w:t xml:space="preserve"> (</w:t>
      </w:r>
      <w:r w:rsidR="00521DEC" w:rsidRPr="001B0138">
        <w:rPr>
          <w:rFonts w:asciiTheme="majorHAnsi" w:eastAsia="Times New Roman" w:hAnsiTheme="majorHAnsi" w:cs="Arial"/>
          <w:color w:val="000000"/>
          <w:sz w:val="20"/>
          <w:szCs w:val="20"/>
          <w:lang w:eastAsia="ru-RU"/>
        </w:rPr>
        <w:t>электронной почте или факсу</w:t>
      </w:r>
      <w:r w:rsidR="00B900E2" w:rsidRPr="001B0138">
        <w:rPr>
          <w:rFonts w:asciiTheme="majorHAnsi" w:eastAsia="Times New Roman" w:hAnsiTheme="majorHAnsi" w:cs="Arial"/>
          <w:color w:val="000000"/>
          <w:sz w:val="20"/>
          <w:szCs w:val="20"/>
          <w:lang w:eastAsia="ru-RU"/>
        </w:rPr>
        <w:t>)</w:t>
      </w:r>
      <w:r w:rsidR="00521DEC" w:rsidRPr="001B0138">
        <w:rPr>
          <w:rFonts w:asciiTheme="majorHAnsi" w:eastAsia="Times New Roman" w:hAnsiTheme="majorHAnsi" w:cs="Arial"/>
          <w:color w:val="000000"/>
          <w:sz w:val="20"/>
          <w:szCs w:val="20"/>
          <w:lang w:eastAsia="ru-RU"/>
        </w:rPr>
        <w:t xml:space="preserve">. </w:t>
      </w:r>
    </w:p>
    <w:p w:rsidR="001B0138" w:rsidRPr="00734A7D" w:rsidRDefault="001B0138" w:rsidP="0088389C">
      <w:pPr>
        <w:spacing w:after="0" w:line="240" w:lineRule="auto"/>
        <w:jc w:val="both"/>
        <w:rPr>
          <w:rFonts w:asciiTheme="majorHAnsi" w:eastAsia="Times New Roman" w:hAnsiTheme="majorHAnsi" w:cs="Arial"/>
          <w:color w:val="000000"/>
          <w:sz w:val="20"/>
          <w:szCs w:val="20"/>
          <w:lang w:eastAsia="ru-RU"/>
        </w:rPr>
      </w:pPr>
    </w:p>
    <w:p w:rsidR="001B0138" w:rsidRPr="00613D17" w:rsidRDefault="00521DEC" w:rsidP="00613D17">
      <w:pPr>
        <w:spacing w:after="0" w:line="240" w:lineRule="auto"/>
        <w:jc w:val="center"/>
        <w:rPr>
          <w:rFonts w:asciiTheme="majorHAnsi" w:eastAsia="Times New Roman" w:hAnsiTheme="majorHAnsi" w:cs="Arial"/>
          <w:b/>
          <w:bCs/>
          <w:sz w:val="20"/>
          <w:szCs w:val="20"/>
          <w:lang w:eastAsia="ru-RU"/>
        </w:rPr>
      </w:pPr>
      <w:r w:rsidRPr="001B0138">
        <w:rPr>
          <w:rFonts w:asciiTheme="majorHAnsi" w:eastAsia="Times New Roman" w:hAnsiTheme="majorHAnsi" w:cs="Arial"/>
          <w:b/>
          <w:bCs/>
          <w:sz w:val="20"/>
          <w:szCs w:val="20"/>
          <w:lang w:eastAsia="ru-RU"/>
        </w:rPr>
        <w:t>3. КАЧЕСТВО ПРОДУКЦИИ</w:t>
      </w:r>
    </w:p>
    <w:p w:rsidR="00F4510E" w:rsidRPr="001B0138" w:rsidRDefault="008B7190" w:rsidP="0088389C">
      <w:pPr>
        <w:spacing w:after="0" w:line="240" w:lineRule="auto"/>
        <w:jc w:val="both"/>
        <w:rPr>
          <w:rFonts w:asciiTheme="majorHAnsi" w:eastAsia="Times New Roman" w:hAnsiTheme="majorHAnsi" w:cs="Arial"/>
          <w:sz w:val="20"/>
          <w:szCs w:val="20"/>
          <w:lang w:eastAsia="ru-RU"/>
        </w:rPr>
      </w:pPr>
      <w:r>
        <w:rPr>
          <w:rFonts w:asciiTheme="majorHAnsi" w:eastAsia="Times New Roman" w:hAnsiTheme="majorHAnsi" w:cs="Arial"/>
          <w:sz w:val="20"/>
          <w:szCs w:val="20"/>
          <w:lang w:eastAsia="ru-RU"/>
        </w:rPr>
        <w:t xml:space="preserve">3.1. </w:t>
      </w:r>
      <w:r w:rsidR="00521DEC" w:rsidRPr="001B0138">
        <w:rPr>
          <w:rFonts w:asciiTheme="majorHAnsi" w:eastAsia="Times New Roman" w:hAnsiTheme="majorHAnsi" w:cs="Arial"/>
          <w:sz w:val="20"/>
          <w:szCs w:val="20"/>
          <w:lang w:eastAsia="ru-RU"/>
        </w:rPr>
        <w:t>Продукци</w:t>
      </w:r>
      <w:r>
        <w:rPr>
          <w:rFonts w:asciiTheme="majorHAnsi" w:eastAsia="Times New Roman" w:hAnsiTheme="majorHAnsi" w:cs="Arial"/>
          <w:sz w:val="20"/>
          <w:szCs w:val="20"/>
          <w:lang w:eastAsia="ru-RU"/>
        </w:rPr>
        <w:t>я</w:t>
      </w:r>
      <w:r w:rsidR="00521DEC" w:rsidRPr="001B0138">
        <w:rPr>
          <w:rFonts w:asciiTheme="majorHAnsi" w:eastAsia="Times New Roman" w:hAnsiTheme="majorHAnsi" w:cs="Arial"/>
          <w:sz w:val="20"/>
          <w:szCs w:val="20"/>
          <w:lang w:eastAsia="ru-RU"/>
        </w:rPr>
        <w:t xml:space="preserve"> должн</w:t>
      </w:r>
      <w:r>
        <w:rPr>
          <w:rFonts w:asciiTheme="majorHAnsi" w:eastAsia="Times New Roman" w:hAnsiTheme="majorHAnsi" w:cs="Arial"/>
          <w:sz w:val="20"/>
          <w:szCs w:val="20"/>
          <w:lang w:eastAsia="ru-RU"/>
        </w:rPr>
        <w:t>а</w:t>
      </w:r>
      <w:r w:rsidR="00521DEC" w:rsidRPr="001B0138">
        <w:rPr>
          <w:rFonts w:asciiTheme="majorHAnsi" w:eastAsia="Times New Roman" w:hAnsiTheme="majorHAnsi" w:cs="Arial"/>
          <w:sz w:val="20"/>
          <w:szCs w:val="20"/>
          <w:lang w:eastAsia="ru-RU"/>
        </w:rPr>
        <w:t xml:space="preserve"> полностью соответствовать требованиям </w:t>
      </w:r>
      <w:r w:rsidR="00521DEC" w:rsidRPr="001B0138">
        <w:rPr>
          <w:rFonts w:asciiTheme="majorHAnsi" w:eastAsia="Times New Roman" w:hAnsiTheme="majorHAnsi" w:cs="Arial"/>
          <w:color w:val="000000"/>
          <w:sz w:val="20"/>
          <w:szCs w:val="20"/>
          <w:lang w:eastAsia="ru-RU"/>
        </w:rPr>
        <w:t xml:space="preserve">по качеству </w:t>
      </w:r>
      <w:r>
        <w:rPr>
          <w:rFonts w:asciiTheme="majorHAnsi" w:eastAsia="Times New Roman" w:hAnsiTheme="majorHAnsi" w:cs="Arial"/>
          <w:color w:val="000000"/>
          <w:sz w:val="20"/>
          <w:szCs w:val="20"/>
          <w:lang w:eastAsia="ru-RU"/>
        </w:rPr>
        <w:t>в</w:t>
      </w:r>
      <w:r w:rsidR="001718F5" w:rsidRPr="001B0138">
        <w:rPr>
          <w:rFonts w:asciiTheme="majorHAnsi" w:eastAsia="Times New Roman" w:hAnsiTheme="majorHAnsi" w:cs="Arial"/>
          <w:color w:val="000000"/>
          <w:sz w:val="20"/>
          <w:szCs w:val="20"/>
          <w:lang w:eastAsia="ru-RU"/>
        </w:rPr>
        <w:t xml:space="preserve"> </w:t>
      </w:r>
      <w:r w:rsidR="00521DEC" w:rsidRPr="001B0138">
        <w:rPr>
          <w:rFonts w:asciiTheme="majorHAnsi" w:eastAsia="Times New Roman" w:hAnsiTheme="majorHAnsi" w:cs="Arial"/>
          <w:sz w:val="20"/>
          <w:szCs w:val="20"/>
          <w:lang w:eastAsia="ru-RU"/>
        </w:rPr>
        <w:t>согласованном Сторонами Приложению, внешний вид Продукции должен соответствовать предоставл</w:t>
      </w:r>
      <w:r w:rsidR="0099359B" w:rsidRPr="001B0138">
        <w:rPr>
          <w:rFonts w:asciiTheme="majorHAnsi" w:eastAsia="Times New Roman" w:hAnsiTheme="majorHAnsi" w:cs="Arial"/>
          <w:sz w:val="20"/>
          <w:szCs w:val="20"/>
          <w:lang w:eastAsia="ru-RU"/>
        </w:rPr>
        <w:t>енным и утвержденным Заказчиком</w:t>
      </w:r>
      <w:r w:rsidR="00521DEC" w:rsidRPr="001B0138">
        <w:rPr>
          <w:rFonts w:asciiTheme="majorHAnsi" w:eastAsia="Times New Roman" w:hAnsiTheme="majorHAnsi" w:cs="Arial"/>
          <w:sz w:val="20"/>
          <w:szCs w:val="20"/>
          <w:lang w:eastAsia="ru-RU"/>
        </w:rPr>
        <w:t xml:space="preserve"> оригинал-макетам. </w:t>
      </w:r>
    </w:p>
    <w:p w:rsidR="00521DEC" w:rsidRPr="001B0138" w:rsidRDefault="00521DEC" w:rsidP="0088389C">
      <w:pPr>
        <w:spacing w:after="0" w:line="240" w:lineRule="auto"/>
        <w:jc w:val="both"/>
        <w:rPr>
          <w:rFonts w:asciiTheme="majorHAnsi" w:eastAsia="Times New Roman" w:hAnsiTheme="majorHAnsi" w:cs="Arial"/>
          <w:color w:val="000000"/>
          <w:sz w:val="20"/>
          <w:szCs w:val="20"/>
          <w:lang w:eastAsia="ru-RU"/>
        </w:rPr>
      </w:pPr>
      <w:r w:rsidRPr="001B0138">
        <w:rPr>
          <w:rFonts w:asciiTheme="majorHAnsi" w:eastAsia="Times New Roman" w:hAnsiTheme="majorHAnsi" w:cs="Arial"/>
          <w:sz w:val="20"/>
          <w:szCs w:val="20"/>
          <w:lang w:eastAsia="ru-RU"/>
        </w:rPr>
        <w:t xml:space="preserve">3.2. </w:t>
      </w:r>
      <w:r w:rsidRPr="001B0138">
        <w:rPr>
          <w:rFonts w:asciiTheme="majorHAnsi" w:eastAsia="Times New Roman" w:hAnsiTheme="majorHAnsi" w:cs="Arial"/>
          <w:color w:val="000000"/>
          <w:sz w:val="20"/>
          <w:szCs w:val="20"/>
          <w:lang w:eastAsia="ru-RU"/>
        </w:rPr>
        <w:t>В случае наличия цветопробы цветопередача в поставляемой Продукции должна соответствовать ей в пределах, установленных требованиями ISO 12647-2. В случае отсутствия цветопробы цветопередача оценивается на основании измерений шкал оптических плотностей печати. При печати красками стандарта Pantone цвета должны соответствовать номеру цвета по шкале Pantone, указанному в Приложении, оригинал-макете или отдельном Приложении к данному Договору.</w:t>
      </w:r>
    </w:p>
    <w:p w:rsidR="00521DEC" w:rsidRPr="00734A7D" w:rsidRDefault="00521DEC" w:rsidP="0088389C">
      <w:pPr>
        <w:widowControl w:val="0"/>
        <w:shd w:val="clear" w:color="auto" w:fill="FFFFFF"/>
        <w:tabs>
          <w:tab w:val="left" w:pos="284"/>
          <w:tab w:val="left" w:pos="1440"/>
          <w:tab w:val="left" w:pos="2582"/>
        </w:tabs>
        <w:autoSpaceDE w:val="0"/>
        <w:spacing w:after="0" w:line="240" w:lineRule="auto"/>
        <w:jc w:val="both"/>
        <w:rPr>
          <w:rFonts w:asciiTheme="majorHAnsi" w:eastAsia="Times New Roman" w:hAnsiTheme="majorHAnsi" w:cs="Arial"/>
          <w:color w:val="000000"/>
          <w:spacing w:val="4"/>
          <w:sz w:val="20"/>
          <w:szCs w:val="20"/>
          <w:lang w:eastAsia="ru-RU"/>
        </w:rPr>
      </w:pPr>
      <w:r w:rsidRPr="001B0138">
        <w:rPr>
          <w:rFonts w:asciiTheme="majorHAnsi" w:eastAsia="Times New Roman" w:hAnsiTheme="majorHAnsi" w:cs="Arial"/>
          <w:color w:val="000000"/>
          <w:spacing w:val="4"/>
          <w:sz w:val="20"/>
          <w:szCs w:val="20"/>
          <w:lang w:eastAsia="ru-RU"/>
        </w:rPr>
        <w:t>3.3. Продукция должна быть упакована надлеж</w:t>
      </w:r>
      <w:r w:rsidR="00BA2199" w:rsidRPr="001B0138">
        <w:rPr>
          <w:rFonts w:asciiTheme="majorHAnsi" w:eastAsia="Times New Roman" w:hAnsiTheme="majorHAnsi" w:cs="Arial"/>
          <w:color w:val="000000"/>
          <w:spacing w:val="4"/>
          <w:sz w:val="20"/>
          <w:szCs w:val="20"/>
          <w:lang w:eastAsia="ru-RU"/>
        </w:rPr>
        <w:t>ащим образом, чтобы исключить ее</w:t>
      </w:r>
      <w:r w:rsidRPr="001B0138">
        <w:rPr>
          <w:rFonts w:asciiTheme="majorHAnsi" w:eastAsia="Times New Roman" w:hAnsiTheme="majorHAnsi" w:cs="Arial"/>
          <w:color w:val="000000"/>
          <w:spacing w:val="4"/>
          <w:sz w:val="20"/>
          <w:szCs w:val="20"/>
          <w:lang w:eastAsia="ru-RU"/>
        </w:rPr>
        <w:t xml:space="preserve"> порчу, утрату или уничто</w:t>
      </w:r>
      <w:r w:rsidR="00F76675" w:rsidRPr="001B0138">
        <w:rPr>
          <w:rFonts w:asciiTheme="majorHAnsi" w:eastAsia="Times New Roman" w:hAnsiTheme="majorHAnsi" w:cs="Arial"/>
          <w:color w:val="000000"/>
          <w:spacing w:val="4"/>
          <w:sz w:val="20"/>
          <w:szCs w:val="20"/>
          <w:lang w:eastAsia="ru-RU"/>
        </w:rPr>
        <w:t xml:space="preserve">жение при погрузке, </w:t>
      </w:r>
      <w:r w:rsidRPr="001B0138">
        <w:rPr>
          <w:rFonts w:asciiTheme="majorHAnsi" w:eastAsia="Times New Roman" w:hAnsiTheme="majorHAnsi" w:cs="Arial"/>
          <w:color w:val="000000"/>
          <w:spacing w:val="4"/>
          <w:sz w:val="20"/>
          <w:szCs w:val="20"/>
          <w:lang w:eastAsia="ru-RU"/>
        </w:rPr>
        <w:t>транспортировке</w:t>
      </w:r>
      <w:r w:rsidR="00F76675" w:rsidRPr="001B0138">
        <w:rPr>
          <w:rFonts w:asciiTheme="majorHAnsi" w:eastAsia="Times New Roman" w:hAnsiTheme="majorHAnsi" w:cs="Arial"/>
          <w:color w:val="000000"/>
          <w:spacing w:val="4"/>
          <w:sz w:val="20"/>
          <w:szCs w:val="20"/>
          <w:lang w:eastAsia="ru-RU"/>
        </w:rPr>
        <w:t xml:space="preserve"> и разгрузке</w:t>
      </w:r>
      <w:r w:rsidRPr="001B0138">
        <w:rPr>
          <w:rFonts w:asciiTheme="majorHAnsi" w:eastAsia="Times New Roman" w:hAnsiTheme="majorHAnsi" w:cs="Arial"/>
          <w:color w:val="000000"/>
          <w:spacing w:val="4"/>
          <w:sz w:val="20"/>
          <w:szCs w:val="20"/>
          <w:lang w:eastAsia="ru-RU"/>
        </w:rPr>
        <w:t xml:space="preserve">. </w:t>
      </w:r>
      <w:r w:rsidR="008B7190">
        <w:rPr>
          <w:rFonts w:asciiTheme="majorHAnsi" w:eastAsia="Times New Roman" w:hAnsiTheme="majorHAnsi" w:cs="Arial"/>
          <w:color w:val="000000"/>
          <w:spacing w:val="4"/>
          <w:sz w:val="20"/>
          <w:szCs w:val="20"/>
          <w:lang w:eastAsia="ru-RU"/>
        </w:rPr>
        <w:t>Нестандартная</w:t>
      </w:r>
      <w:r w:rsidRPr="001B0138">
        <w:rPr>
          <w:rFonts w:asciiTheme="majorHAnsi" w:eastAsia="Times New Roman" w:hAnsiTheme="majorHAnsi" w:cs="Arial"/>
          <w:color w:val="000000"/>
          <w:spacing w:val="4"/>
          <w:sz w:val="20"/>
          <w:szCs w:val="20"/>
          <w:lang w:eastAsia="ru-RU"/>
        </w:rPr>
        <w:t xml:space="preserve"> упаковк</w:t>
      </w:r>
      <w:r w:rsidR="008B7190">
        <w:rPr>
          <w:rFonts w:asciiTheme="majorHAnsi" w:eastAsia="Times New Roman" w:hAnsiTheme="majorHAnsi" w:cs="Arial"/>
          <w:color w:val="000000"/>
          <w:spacing w:val="4"/>
          <w:sz w:val="20"/>
          <w:szCs w:val="20"/>
          <w:lang w:eastAsia="ru-RU"/>
        </w:rPr>
        <w:t>а</w:t>
      </w:r>
      <w:r w:rsidRPr="001B0138">
        <w:rPr>
          <w:rFonts w:asciiTheme="majorHAnsi" w:eastAsia="Times New Roman" w:hAnsiTheme="majorHAnsi" w:cs="Arial"/>
          <w:color w:val="000000"/>
          <w:spacing w:val="4"/>
          <w:sz w:val="20"/>
          <w:szCs w:val="20"/>
          <w:lang w:eastAsia="ru-RU"/>
        </w:rPr>
        <w:t xml:space="preserve"> со</w:t>
      </w:r>
      <w:r w:rsidR="007658E4" w:rsidRPr="001B0138">
        <w:rPr>
          <w:rFonts w:asciiTheme="majorHAnsi" w:eastAsia="Times New Roman" w:hAnsiTheme="majorHAnsi" w:cs="Arial"/>
          <w:color w:val="000000"/>
          <w:spacing w:val="4"/>
          <w:sz w:val="20"/>
          <w:szCs w:val="20"/>
          <w:lang w:eastAsia="ru-RU"/>
        </w:rPr>
        <w:t>гласовывается Сторонами в Приложении</w:t>
      </w:r>
      <w:r w:rsidRPr="001B0138">
        <w:rPr>
          <w:rFonts w:asciiTheme="majorHAnsi" w:eastAsia="Times New Roman" w:hAnsiTheme="majorHAnsi" w:cs="Arial"/>
          <w:color w:val="000000"/>
          <w:spacing w:val="4"/>
          <w:sz w:val="20"/>
          <w:szCs w:val="20"/>
          <w:lang w:eastAsia="ru-RU"/>
        </w:rPr>
        <w:t>.</w:t>
      </w:r>
    </w:p>
    <w:p w:rsidR="001B0138" w:rsidRPr="00734A7D" w:rsidRDefault="001B0138" w:rsidP="0088389C">
      <w:pPr>
        <w:widowControl w:val="0"/>
        <w:shd w:val="clear" w:color="auto" w:fill="FFFFFF"/>
        <w:tabs>
          <w:tab w:val="left" w:pos="284"/>
          <w:tab w:val="left" w:pos="1440"/>
          <w:tab w:val="left" w:pos="2582"/>
        </w:tabs>
        <w:autoSpaceDE w:val="0"/>
        <w:spacing w:after="0" w:line="240" w:lineRule="auto"/>
        <w:jc w:val="both"/>
        <w:rPr>
          <w:rFonts w:asciiTheme="majorHAnsi" w:eastAsia="Times New Roman" w:hAnsiTheme="majorHAnsi" w:cs="Arial"/>
          <w:color w:val="000000"/>
          <w:spacing w:val="4"/>
          <w:sz w:val="20"/>
          <w:szCs w:val="20"/>
          <w:lang w:eastAsia="ru-RU"/>
        </w:rPr>
      </w:pPr>
    </w:p>
    <w:p w:rsidR="001B0138" w:rsidRPr="00613D17" w:rsidRDefault="00521DEC" w:rsidP="00613D17">
      <w:pPr>
        <w:widowControl w:val="0"/>
        <w:shd w:val="clear" w:color="auto" w:fill="FFFFFF"/>
        <w:tabs>
          <w:tab w:val="left" w:pos="284"/>
          <w:tab w:val="left" w:pos="1440"/>
          <w:tab w:val="left" w:pos="2582"/>
        </w:tabs>
        <w:autoSpaceDE w:val="0"/>
        <w:spacing w:after="0" w:line="240" w:lineRule="auto"/>
        <w:jc w:val="center"/>
        <w:rPr>
          <w:rFonts w:asciiTheme="majorHAnsi" w:eastAsia="Times New Roman" w:hAnsiTheme="majorHAnsi" w:cs="Arial"/>
          <w:b/>
          <w:color w:val="000000"/>
          <w:spacing w:val="4"/>
          <w:sz w:val="20"/>
          <w:szCs w:val="20"/>
          <w:lang w:eastAsia="ru-RU"/>
        </w:rPr>
      </w:pPr>
      <w:r w:rsidRPr="001B0138">
        <w:rPr>
          <w:rFonts w:asciiTheme="majorHAnsi" w:eastAsia="Times New Roman" w:hAnsiTheme="majorHAnsi" w:cs="Arial"/>
          <w:b/>
          <w:color w:val="000000"/>
          <w:spacing w:val="4"/>
          <w:sz w:val="20"/>
          <w:szCs w:val="20"/>
          <w:lang w:eastAsia="ru-RU"/>
        </w:rPr>
        <w:t>4. ПОРЯДОК ПРИЕМКИ ПРОДУКЦИИ</w:t>
      </w:r>
    </w:p>
    <w:p w:rsidR="00521DEC" w:rsidRPr="001B0138" w:rsidRDefault="00521DEC" w:rsidP="0088389C">
      <w:pPr>
        <w:tabs>
          <w:tab w:val="left" w:pos="284"/>
          <w:tab w:val="left" w:pos="1440"/>
          <w:tab w:val="left" w:pos="2040"/>
        </w:tabs>
        <w:suppressAutoHyphens/>
        <w:autoSpaceDE w:val="0"/>
        <w:spacing w:after="0" w:line="240" w:lineRule="auto"/>
        <w:jc w:val="both"/>
        <w:rPr>
          <w:rFonts w:asciiTheme="majorHAnsi" w:eastAsia="Arial" w:hAnsiTheme="majorHAnsi" w:cs="Arial"/>
          <w:spacing w:val="4"/>
          <w:sz w:val="20"/>
          <w:szCs w:val="20"/>
          <w:lang w:eastAsia="ar-SA"/>
        </w:rPr>
      </w:pPr>
      <w:r w:rsidRPr="001B0138">
        <w:rPr>
          <w:rFonts w:asciiTheme="majorHAnsi" w:eastAsia="Times New Roman" w:hAnsiTheme="majorHAnsi" w:cs="Arial"/>
          <w:sz w:val="20"/>
          <w:szCs w:val="20"/>
          <w:lang w:eastAsia="ru-RU"/>
        </w:rPr>
        <w:t xml:space="preserve">4.1. </w:t>
      </w:r>
      <w:r w:rsidR="007658E4" w:rsidRPr="001B0138">
        <w:rPr>
          <w:rFonts w:asciiTheme="majorHAnsi" w:eastAsia="Times New Roman" w:hAnsiTheme="majorHAnsi" w:cs="Arial"/>
          <w:sz w:val="20"/>
          <w:szCs w:val="20"/>
          <w:lang w:eastAsia="ru-RU"/>
        </w:rPr>
        <w:t xml:space="preserve">Приемка Продукции </w:t>
      </w:r>
      <w:r w:rsidR="007658E4" w:rsidRPr="001B0138">
        <w:rPr>
          <w:rFonts w:asciiTheme="majorHAnsi" w:eastAsia="Arial" w:hAnsiTheme="majorHAnsi" w:cs="Arial"/>
          <w:spacing w:val="4"/>
          <w:sz w:val="20"/>
          <w:szCs w:val="20"/>
          <w:lang w:eastAsia="ar-SA"/>
        </w:rPr>
        <w:t>п</w:t>
      </w:r>
      <w:r w:rsidRPr="001B0138">
        <w:rPr>
          <w:rFonts w:asciiTheme="majorHAnsi" w:eastAsia="Arial" w:hAnsiTheme="majorHAnsi" w:cs="Arial"/>
          <w:spacing w:val="4"/>
          <w:sz w:val="20"/>
          <w:szCs w:val="20"/>
          <w:lang w:eastAsia="ar-SA"/>
        </w:rPr>
        <w:t>о ассортименту, количеству ме</w:t>
      </w:r>
      <w:r w:rsidR="007658E4" w:rsidRPr="001B0138">
        <w:rPr>
          <w:rFonts w:asciiTheme="majorHAnsi" w:eastAsia="Arial" w:hAnsiTheme="majorHAnsi" w:cs="Arial"/>
          <w:spacing w:val="4"/>
          <w:sz w:val="20"/>
          <w:szCs w:val="20"/>
          <w:lang w:eastAsia="ar-SA"/>
        </w:rPr>
        <w:t xml:space="preserve">ст и качеству </w:t>
      </w:r>
      <w:r w:rsidR="00D94C94" w:rsidRPr="001B0138">
        <w:rPr>
          <w:rFonts w:asciiTheme="majorHAnsi" w:eastAsia="Arial" w:hAnsiTheme="majorHAnsi" w:cs="Arial"/>
          <w:spacing w:val="4"/>
          <w:sz w:val="20"/>
          <w:szCs w:val="20"/>
          <w:lang w:eastAsia="ar-SA"/>
        </w:rPr>
        <w:t>упаковки принимается</w:t>
      </w:r>
      <w:r w:rsidRPr="001B0138">
        <w:rPr>
          <w:rFonts w:asciiTheme="majorHAnsi" w:eastAsia="Arial" w:hAnsiTheme="majorHAnsi" w:cs="Arial"/>
          <w:spacing w:val="4"/>
          <w:sz w:val="20"/>
          <w:szCs w:val="20"/>
          <w:lang w:eastAsia="ar-SA"/>
        </w:rPr>
        <w:t xml:space="preserve"> в момент подписания соответствующих накладных.</w:t>
      </w:r>
    </w:p>
    <w:p w:rsidR="00521DEC" w:rsidRPr="001B0138" w:rsidRDefault="00521DEC" w:rsidP="0088389C">
      <w:pPr>
        <w:shd w:val="clear" w:color="auto" w:fill="FFFFFF"/>
        <w:spacing w:after="0" w:line="240" w:lineRule="auto"/>
        <w:jc w:val="both"/>
        <w:rPr>
          <w:rFonts w:asciiTheme="majorHAnsi" w:eastAsia="Times New Roman" w:hAnsiTheme="majorHAnsi" w:cs="Arial"/>
          <w:sz w:val="20"/>
          <w:szCs w:val="20"/>
          <w:lang w:eastAsia="ru-RU"/>
        </w:rPr>
      </w:pPr>
      <w:r w:rsidRPr="001B0138">
        <w:rPr>
          <w:rFonts w:asciiTheme="majorHAnsi" w:eastAsia="Times New Roman" w:hAnsiTheme="majorHAnsi" w:cs="Arial"/>
          <w:spacing w:val="4"/>
          <w:sz w:val="20"/>
          <w:szCs w:val="20"/>
          <w:lang w:eastAsia="ru-RU"/>
        </w:rPr>
        <w:t>4.2. Соответствие качества Продукции дан</w:t>
      </w:r>
      <w:r w:rsidR="007658E4" w:rsidRPr="001B0138">
        <w:rPr>
          <w:rFonts w:asciiTheme="majorHAnsi" w:eastAsia="Times New Roman" w:hAnsiTheme="majorHAnsi" w:cs="Arial"/>
          <w:spacing w:val="4"/>
          <w:sz w:val="20"/>
          <w:szCs w:val="20"/>
          <w:lang w:eastAsia="ru-RU"/>
        </w:rPr>
        <w:t>ным, указанным в</w:t>
      </w:r>
      <w:r w:rsidRPr="001B0138">
        <w:rPr>
          <w:rFonts w:asciiTheme="majorHAnsi" w:eastAsia="Times New Roman" w:hAnsiTheme="majorHAnsi" w:cs="Arial"/>
          <w:spacing w:val="4"/>
          <w:sz w:val="20"/>
          <w:szCs w:val="20"/>
          <w:lang w:eastAsia="ru-RU"/>
        </w:rPr>
        <w:t xml:space="preserve"> </w:t>
      </w:r>
      <w:r w:rsidRPr="001B0138">
        <w:rPr>
          <w:rFonts w:asciiTheme="majorHAnsi" w:eastAsia="Times New Roman" w:hAnsiTheme="majorHAnsi" w:cs="Arial"/>
          <w:sz w:val="20"/>
          <w:szCs w:val="20"/>
          <w:lang w:eastAsia="ru-RU"/>
        </w:rPr>
        <w:t>Приложении</w:t>
      </w:r>
      <w:r w:rsidRPr="001B0138">
        <w:rPr>
          <w:rFonts w:asciiTheme="majorHAnsi" w:eastAsia="Times New Roman" w:hAnsiTheme="majorHAnsi" w:cs="Arial"/>
          <w:spacing w:val="4"/>
          <w:sz w:val="20"/>
          <w:szCs w:val="20"/>
          <w:lang w:eastAsia="ru-RU"/>
        </w:rPr>
        <w:t xml:space="preserve"> и оригинал-маке</w:t>
      </w:r>
      <w:r w:rsidR="007658E4" w:rsidRPr="001B0138">
        <w:rPr>
          <w:rFonts w:asciiTheme="majorHAnsi" w:eastAsia="Times New Roman" w:hAnsiTheme="majorHAnsi" w:cs="Arial"/>
          <w:spacing w:val="4"/>
          <w:sz w:val="20"/>
          <w:szCs w:val="20"/>
          <w:lang w:eastAsia="ru-RU"/>
        </w:rPr>
        <w:t>те</w:t>
      </w:r>
      <w:r w:rsidR="00BA2199" w:rsidRPr="001B0138">
        <w:rPr>
          <w:rFonts w:asciiTheme="majorHAnsi" w:eastAsia="Times New Roman" w:hAnsiTheme="majorHAnsi" w:cs="Arial"/>
          <w:spacing w:val="4"/>
          <w:sz w:val="20"/>
          <w:szCs w:val="20"/>
          <w:lang w:eastAsia="ru-RU"/>
        </w:rPr>
        <w:t>,</w:t>
      </w:r>
      <w:r w:rsidR="007658E4" w:rsidRPr="001B0138">
        <w:rPr>
          <w:rFonts w:asciiTheme="majorHAnsi" w:eastAsia="Times New Roman" w:hAnsiTheme="majorHAnsi" w:cs="Arial"/>
          <w:spacing w:val="4"/>
          <w:sz w:val="20"/>
          <w:szCs w:val="20"/>
          <w:lang w:eastAsia="ru-RU"/>
        </w:rPr>
        <w:t xml:space="preserve"> определяется в порядке, установленно</w:t>
      </w:r>
      <w:r w:rsidRPr="001B0138">
        <w:rPr>
          <w:rFonts w:asciiTheme="majorHAnsi" w:eastAsia="Times New Roman" w:hAnsiTheme="majorHAnsi" w:cs="Arial"/>
          <w:spacing w:val="4"/>
          <w:sz w:val="20"/>
          <w:szCs w:val="20"/>
          <w:lang w:eastAsia="ru-RU"/>
        </w:rPr>
        <w:t>м соответствующим</w:t>
      </w:r>
      <w:r w:rsidR="00BA2199" w:rsidRPr="001B0138">
        <w:rPr>
          <w:rFonts w:asciiTheme="majorHAnsi" w:eastAsia="Times New Roman" w:hAnsiTheme="majorHAnsi" w:cs="Arial"/>
          <w:spacing w:val="4"/>
          <w:sz w:val="20"/>
          <w:szCs w:val="20"/>
          <w:lang w:eastAsia="ru-RU"/>
        </w:rPr>
        <w:t xml:space="preserve"> т</w:t>
      </w:r>
      <w:r w:rsidR="0099359B" w:rsidRPr="001B0138">
        <w:rPr>
          <w:rFonts w:asciiTheme="majorHAnsi" w:eastAsia="Times New Roman" w:hAnsiTheme="majorHAnsi" w:cs="Arial"/>
          <w:spacing w:val="4"/>
          <w:sz w:val="20"/>
          <w:szCs w:val="20"/>
          <w:lang w:eastAsia="ru-RU"/>
        </w:rPr>
        <w:t>ехническим регламентом</w:t>
      </w:r>
      <w:r w:rsidR="007658E4" w:rsidRPr="001B0138">
        <w:rPr>
          <w:rFonts w:asciiTheme="majorHAnsi" w:eastAsia="Times New Roman" w:hAnsiTheme="majorHAnsi" w:cs="Arial"/>
          <w:spacing w:val="4"/>
          <w:sz w:val="20"/>
          <w:szCs w:val="20"/>
          <w:lang w:eastAsia="ru-RU"/>
        </w:rPr>
        <w:t xml:space="preserve"> или</w:t>
      </w:r>
      <w:r w:rsidR="001718F5" w:rsidRPr="001B0138">
        <w:rPr>
          <w:rFonts w:asciiTheme="majorHAnsi" w:eastAsia="Times New Roman" w:hAnsiTheme="majorHAnsi" w:cs="Arial"/>
          <w:spacing w:val="4"/>
          <w:sz w:val="20"/>
          <w:szCs w:val="20"/>
          <w:lang w:eastAsia="ru-RU"/>
        </w:rPr>
        <w:t xml:space="preserve"> </w:t>
      </w:r>
      <w:r w:rsidR="007658E4" w:rsidRPr="001B0138">
        <w:rPr>
          <w:rFonts w:asciiTheme="majorHAnsi" w:eastAsia="Times New Roman" w:hAnsiTheme="majorHAnsi" w:cs="Arial"/>
          <w:spacing w:val="4"/>
          <w:sz w:val="20"/>
          <w:szCs w:val="20"/>
          <w:lang w:eastAsia="ru-RU"/>
        </w:rPr>
        <w:t>утвержда</w:t>
      </w:r>
      <w:r w:rsidRPr="001B0138">
        <w:rPr>
          <w:rFonts w:asciiTheme="majorHAnsi" w:eastAsia="Times New Roman" w:hAnsiTheme="majorHAnsi" w:cs="Arial"/>
          <w:spacing w:val="4"/>
          <w:sz w:val="20"/>
          <w:szCs w:val="20"/>
          <w:lang w:eastAsia="ru-RU"/>
        </w:rPr>
        <w:t>е</w:t>
      </w:r>
      <w:r w:rsidR="007658E4" w:rsidRPr="001B0138">
        <w:rPr>
          <w:rFonts w:asciiTheme="majorHAnsi" w:eastAsia="Times New Roman" w:hAnsiTheme="majorHAnsi" w:cs="Arial"/>
          <w:spacing w:val="4"/>
          <w:sz w:val="20"/>
          <w:szCs w:val="20"/>
          <w:lang w:eastAsia="ru-RU"/>
        </w:rPr>
        <w:t>тся Сторонами в</w:t>
      </w:r>
      <w:r w:rsidRPr="001B0138">
        <w:rPr>
          <w:rFonts w:asciiTheme="majorHAnsi" w:eastAsia="Times New Roman" w:hAnsiTheme="majorHAnsi" w:cs="Arial"/>
          <w:spacing w:val="4"/>
          <w:sz w:val="20"/>
          <w:szCs w:val="20"/>
          <w:lang w:eastAsia="ru-RU"/>
        </w:rPr>
        <w:t xml:space="preserve"> </w:t>
      </w:r>
      <w:r w:rsidRPr="001B0138">
        <w:rPr>
          <w:rFonts w:asciiTheme="majorHAnsi" w:eastAsia="Times New Roman" w:hAnsiTheme="majorHAnsi" w:cs="Arial"/>
          <w:sz w:val="20"/>
          <w:szCs w:val="20"/>
          <w:lang w:eastAsia="ru-RU"/>
        </w:rPr>
        <w:t>Приложении</w:t>
      </w:r>
      <w:r w:rsidRPr="001B0138">
        <w:rPr>
          <w:rFonts w:asciiTheme="majorHAnsi" w:eastAsia="Times New Roman" w:hAnsiTheme="majorHAnsi" w:cs="Arial"/>
          <w:spacing w:val="4"/>
          <w:sz w:val="20"/>
          <w:szCs w:val="20"/>
          <w:lang w:eastAsia="ru-RU"/>
        </w:rPr>
        <w:t>.</w:t>
      </w:r>
    </w:p>
    <w:p w:rsidR="00521DEC" w:rsidRPr="001B0138" w:rsidRDefault="00521DEC" w:rsidP="0088389C">
      <w:pPr>
        <w:tabs>
          <w:tab w:val="left" w:pos="284"/>
          <w:tab w:val="left" w:pos="1440"/>
          <w:tab w:val="left" w:pos="2040"/>
        </w:tabs>
        <w:suppressAutoHyphens/>
        <w:autoSpaceDE w:val="0"/>
        <w:spacing w:after="0" w:line="240" w:lineRule="auto"/>
        <w:jc w:val="both"/>
        <w:rPr>
          <w:rFonts w:asciiTheme="majorHAnsi" w:eastAsia="Arial" w:hAnsiTheme="majorHAnsi" w:cs="Arial"/>
          <w:spacing w:val="4"/>
          <w:sz w:val="20"/>
          <w:szCs w:val="20"/>
          <w:lang w:eastAsia="ar-SA"/>
        </w:rPr>
      </w:pPr>
      <w:r w:rsidRPr="001B0138">
        <w:rPr>
          <w:rFonts w:asciiTheme="majorHAnsi" w:eastAsia="Times New Roman" w:hAnsiTheme="majorHAnsi" w:cs="Arial"/>
          <w:sz w:val="20"/>
          <w:szCs w:val="20"/>
          <w:lang w:eastAsia="ru-RU"/>
        </w:rPr>
        <w:t xml:space="preserve">4.3. </w:t>
      </w:r>
      <w:r w:rsidRPr="001B0138">
        <w:rPr>
          <w:rFonts w:asciiTheme="majorHAnsi" w:eastAsia="Arial" w:hAnsiTheme="majorHAnsi" w:cs="Arial"/>
          <w:spacing w:val="4"/>
          <w:sz w:val="20"/>
          <w:szCs w:val="20"/>
          <w:lang w:eastAsia="ar-SA"/>
        </w:rPr>
        <w:t>При обнаружении недостачи или несоответствия качества Продукции требованиям нормативных документов и условиям</w:t>
      </w:r>
      <w:r w:rsidR="00D20C7B" w:rsidRPr="001B0138">
        <w:rPr>
          <w:rFonts w:asciiTheme="majorHAnsi" w:eastAsia="Arial" w:hAnsiTheme="majorHAnsi" w:cs="Arial"/>
          <w:spacing w:val="4"/>
          <w:sz w:val="20"/>
          <w:szCs w:val="20"/>
          <w:lang w:eastAsia="ar-SA"/>
        </w:rPr>
        <w:t xml:space="preserve"> данного Договора</w:t>
      </w:r>
      <w:r w:rsidRPr="001B0138">
        <w:rPr>
          <w:rFonts w:asciiTheme="majorHAnsi" w:eastAsia="Arial" w:hAnsiTheme="majorHAnsi" w:cs="Arial"/>
          <w:spacing w:val="4"/>
          <w:sz w:val="20"/>
          <w:szCs w:val="20"/>
          <w:lang w:eastAsia="ar-SA"/>
        </w:rPr>
        <w:t xml:space="preserve"> вызов Поставщика для участия </w:t>
      </w:r>
      <w:r w:rsidR="00BA2199" w:rsidRPr="001B0138">
        <w:rPr>
          <w:rFonts w:asciiTheme="majorHAnsi" w:eastAsia="Times New Roman" w:hAnsiTheme="majorHAnsi" w:cs="Arial"/>
          <w:spacing w:val="4"/>
          <w:sz w:val="20"/>
          <w:szCs w:val="20"/>
          <w:lang w:eastAsia="ar-SA"/>
        </w:rPr>
        <w:t>в дальнейшей прие</w:t>
      </w:r>
      <w:r w:rsidRPr="001B0138">
        <w:rPr>
          <w:rFonts w:asciiTheme="majorHAnsi" w:eastAsia="Times New Roman" w:hAnsiTheme="majorHAnsi" w:cs="Arial"/>
          <w:spacing w:val="4"/>
          <w:sz w:val="20"/>
          <w:szCs w:val="20"/>
          <w:lang w:eastAsia="ar-SA"/>
        </w:rPr>
        <w:t>мк</w:t>
      </w:r>
      <w:r w:rsidR="0099359B" w:rsidRPr="001B0138">
        <w:rPr>
          <w:rFonts w:asciiTheme="majorHAnsi" w:eastAsia="Times New Roman" w:hAnsiTheme="majorHAnsi" w:cs="Arial"/>
          <w:spacing w:val="4"/>
          <w:sz w:val="20"/>
          <w:szCs w:val="20"/>
          <w:lang w:eastAsia="ar-SA"/>
        </w:rPr>
        <w:t>е партии Продукции и составления</w:t>
      </w:r>
      <w:r w:rsidRPr="001B0138">
        <w:rPr>
          <w:rFonts w:asciiTheme="majorHAnsi" w:eastAsia="Times New Roman" w:hAnsiTheme="majorHAnsi" w:cs="Arial"/>
          <w:spacing w:val="4"/>
          <w:sz w:val="20"/>
          <w:szCs w:val="20"/>
          <w:lang w:eastAsia="ar-SA"/>
        </w:rPr>
        <w:t xml:space="preserve"> Акта </w:t>
      </w:r>
      <w:r w:rsidRPr="001B0138">
        <w:rPr>
          <w:rFonts w:asciiTheme="majorHAnsi" w:eastAsia="Arial" w:hAnsiTheme="majorHAnsi" w:cs="Arial"/>
          <w:spacing w:val="4"/>
          <w:sz w:val="20"/>
          <w:szCs w:val="20"/>
          <w:lang w:eastAsia="ar-SA"/>
        </w:rPr>
        <w:t>обязателен.</w:t>
      </w:r>
      <w:r w:rsidR="00D20C7B" w:rsidRPr="001B0138">
        <w:rPr>
          <w:rFonts w:asciiTheme="majorHAnsi" w:eastAsia="Arial" w:hAnsiTheme="majorHAnsi" w:cs="Arial"/>
          <w:spacing w:val="4"/>
          <w:sz w:val="20"/>
          <w:szCs w:val="20"/>
          <w:lang w:eastAsia="ar-SA"/>
        </w:rPr>
        <w:t xml:space="preserve"> Вызов производится не позднее </w:t>
      </w:r>
      <w:r w:rsidRPr="001B0138">
        <w:rPr>
          <w:rFonts w:asciiTheme="majorHAnsi" w:eastAsia="Arial" w:hAnsiTheme="majorHAnsi" w:cs="Arial"/>
          <w:spacing w:val="4"/>
          <w:sz w:val="20"/>
          <w:szCs w:val="20"/>
          <w:lang w:eastAsia="ar-SA"/>
        </w:rPr>
        <w:t>4</w:t>
      </w:r>
      <w:r w:rsidR="00D20C7B" w:rsidRPr="001B0138">
        <w:rPr>
          <w:rFonts w:asciiTheme="majorHAnsi" w:eastAsia="Arial" w:hAnsiTheme="majorHAnsi" w:cs="Arial"/>
          <w:spacing w:val="4"/>
          <w:sz w:val="20"/>
          <w:szCs w:val="20"/>
          <w:lang w:eastAsia="ar-SA"/>
        </w:rPr>
        <w:t>8</w:t>
      </w:r>
      <w:r w:rsidRPr="001B0138">
        <w:rPr>
          <w:rFonts w:asciiTheme="majorHAnsi" w:eastAsia="Arial" w:hAnsiTheme="majorHAnsi" w:cs="Arial"/>
          <w:spacing w:val="4"/>
          <w:sz w:val="20"/>
          <w:szCs w:val="20"/>
          <w:lang w:eastAsia="ar-SA"/>
        </w:rPr>
        <w:t xml:space="preserve"> часов с </w:t>
      </w:r>
      <w:r w:rsidR="00D20C7B" w:rsidRPr="001B0138">
        <w:rPr>
          <w:rFonts w:asciiTheme="majorHAnsi" w:eastAsia="Arial" w:hAnsiTheme="majorHAnsi" w:cs="Arial"/>
          <w:spacing w:val="4"/>
          <w:sz w:val="20"/>
          <w:szCs w:val="20"/>
          <w:lang w:eastAsia="ar-SA"/>
        </w:rPr>
        <w:t>момента обнаружения недостатков</w:t>
      </w:r>
      <w:r w:rsidRPr="001B0138">
        <w:rPr>
          <w:rFonts w:asciiTheme="majorHAnsi" w:eastAsia="Arial" w:hAnsiTheme="majorHAnsi" w:cs="Arial"/>
          <w:spacing w:val="4"/>
          <w:sz w:val="20"/>
          <w:szCs w:val="20"/>
          <w:lang w:eastAsia="ar-SA"/>
        </w:rPr>
        <w:t>.</w:t>
      </w:r>
    </w:p>
    <w:p w:rsidR="00521DEC" w:rsidRPr="00734A7D" w:rsidRDefault="0034013C" w:rsidP="0088389C">
      <w:pPr>
        <w:tabs>
          <w:tab w:val="left" w:pos="0"/>
          <w:tab w:val="left" w:pos="1440"/>
          <w:tab w:val="left" w:pos="2040"/>
        </w:tabs>
        <w:suppressAutoHyphens/>
        <w:autoSpaceDE w:val="0"/>
        <w:spacing w:after="0" w:line="240" w:lineRule="auto"/>
        <w:jc w:val="both"/>
        <w:rPr>
          <w:rFonts w:asciiTheme="majorHAnsi" w:eastAsia="Times New Roman" w:hAnsiTheme="majorHAnsi" w:cs="Arial"/>
          <w:color w:val="000000"/>
          <w:spacing w:val="4"/>
          <w:sz w:val="20"/>
          <w:szCs w:val="20"/>
          <w:lang w:eastAsia="ar-SA"/>
        </w:rPr>
      </w:pPr>
      <w:r w:rsidRPr="001B0138">
        <w:rPr>
          <w:rFonts w:asciiTheme="majorHAnsi" w:eastAsia="Arial" w:hAnsiTheme="majorHAnsi" w:cs="Arial"/>
          <w:spacing w:val="4"/>
          <w:sz w:val="20"/>
          <w:szCs w:val="20"/>
          <w:lang w:eastAsia="ar-SA"/>
        </w:rPr>
        <w:t xml:space="preserve">4.4. </w:t>
      </w:r>
      <w:r w:rsidR="00521DEC" w:rsidRPr="001B0138">
        <w:rPr>
          <w:rFonts w:asciiTheme="majorHAnsi" w:eastAsia="Arial" w:hAnsiTheme="majorHAnsi" w:cs="Arial"/>
          <w:spacing w:val="4"/>
          <w:sz w:val="20"/>
          <w:szCs w:val="20"/>
          <w:lang w:eastAsia="ar-SA"/>
        </w:rPr>
        <w:t>В случае отказа от направления пред</w:t>
      </w:r>
      <w:r w:rsidR="00D20C7B" w:rsidRPr="001B0138">
        <w:rPr>
          <w:rFonts w:asciiTheme="majorHAnsi" w:eastAsia="Arial" w:hAnsiTheme="majorHAnsi" w:cs="Arial"/>
          <w:spacing w:val="4"/>
          <w:sz w:val="20"/>
          <w:szCs w:val="20"/>
          <w:lang w:eastAsia="ar-SA"/>
        </w:rPr>
        <w:t>ставителя Поставщика</w:t>
      </w:r>
      <w:r w:rsidR="0099359B" w:rsidRPr="001B0138">
        <w:rPr>
          <w:rFonts w:asciiTheme="majorHAnsi" w:eastAsia="Arial" w:hAnsiTheme="majorHAnsi" w:cs="Arial"/>
          <w:spacing w:val="4"/>
          <w:sz w:val="20"/>
          <w:szCs w:val="20"/>
          <w:lang w:eastAsia="ar-SA"/>
        </w:rPr>
        <w:t xml:space="preserve"> Заказчик</w:t>
      </w:r>
      <w:r w:rsidR="00521DEC" w:rsidRPr="001B0138">
        <w:rPr>
          <w:rFonts w:asciiTheme="majorHAnsi" w:eastAsia="Arial" w:hAnsiTheme="majorHAnsi" w:cs="Arial"/>
          <w:spacing w:val="4"/>
          <w:sz w:val="20"/>
          <w:szCs w:val="20"/>
          <w:lang w:eastAsia="ar-SA"/>
        </w:rPr>
        <w:t xml:space="preserve"> производит приемку </w:t>
      </w:r>
      <w:r w:rsidR="00D20C7B" w:rsidRPr="001B0138">
        <w:rPr>
          <w:rFonts w:asciiTheme="majorHAnsi" w:eastAsia="Arial" w:hAnsiTheme="majorHAnsi" w:cs="Arial"/>
          <w:spacing w:val="4"/>
          <w:sz w:val="20"/>
          <w:szCs w:val="20"/>
          <w:lang w:eastAsia="ar-SA"/>
        </w:rPr>
        <w:t xml:space="preserve">и составление </w:t>
      </w:r>
      <w:r w:rsidR="00D94C94" w:rsidRPr="001B0138">
        <w:rPr>
          <w:rFonts w:asciiTheme="majorHAnsi" w:eastAsia="Arial" w:hAnsiTheme="majorHAnsi" w:cs="Arial"/>
          <w:spacing w:val="4"/>
          <w:sz w:val="20"/>
          <w:szCs w:val="20"/>
          <w:lang w:eastAsia="ar-SA"/>
        </w:rPr>
        <w:t>акта в</w:t>
      </w:r>
      <w:r w:rsidR="00D20C7B" w:rsidRPr="001B0138">
        <w:rPr>
          <w:rFonts w:asciiTheme="majorHAnsi" w:eastAsia="Arial" w:hAnsiTheme="majorHAnsi" w:cs="Arial"/>
          <w:spacing w:val="4"/>
          <w:sz w:val="20"/>
          <w:szCs w:val="20"/>
          <w:lang w:eastAsia="ar-SA"/>
        </w:rPr>
        <w:t xml:space="preserve"> одностороннем порядке</w:t>
      </w:r>
      <w:r w:rsidR="00521DEC" w:rsidRPr="001B0138">
        <w:rPr>
          <w:rFonts w:asciiTheme="majorHAnsi" w:eastAsia="Arial" w:hAnsiTheme="majorHAnsi" w:cs="Arial"/>
          <w:color w:val="000000"/>
          <w:spacing w:val="4"/>
          <w:sz w:val="20"/>
          <w:szCs w:val="20"/>
          <w:lang w:eastAsia="ar-SA"/>
        </w:rPr>
        <w:t>.</w:t>
      </w:r>
      <w:r w:rsidR="00521DEC" w:rsidRPr="001B0138">
        <w:rPr>
          <w:rFonts w:asciiTheme="majorHAnsi" w:eastAsia="Times New Roman" w:hAnsiTheme="majorHAnsi" w:cs="Arial"/>
          <w:color w:val="000000"/>
          <w:spacing w:val="4"/>
          <w:sz w:val="20"/>
          <w:szCs w:val="20"/>
          <w:lang w:eastAsia="ar-SA"/>
        </w:rPr>
        <w:t xml:space="preserve"> </w:t>
      </w:r>
    </w:p>
    <w:p w:rsidR="001B0138" w:rsidRPr="00734A7D" w:rsidRDefault="001B0138" w:rsidP="0088389C">
      <w:pPr>
        <w:tabs>
          <w:tab w:val="left" w:pos="0"/>
          <w:tab w:val="left" w:pos="1440"/>
          <w:tab w:val="left" w:pos="2040"/>
        </w:tabs>
        <w:suppressAutoHyphens/>
        <w:autoSpaceDE w:val="0"/>
        <w:spacing w:after="0" w:line="240" w:lineRule="auto"/>
        <w:jc w:val="both"/>
        <w:rPr>
          <w:rFonts w:asciiTheme="majorHAnsi" w:eastAsia="Times New Roman" w:hAnsiTheme="majorHAnsi" w:cs="Arial"/>
          <w:color w:val="000000"/>
          <w:spacing w:val="4"/>
          <w:sz w:val="20"/>
          <w:szCs w:val="20"/>
          <w:lang w:eastAsia="ar-SA"/>
        </w:rPr>
      </w:pPr>
    </w:p>
    <w:p w:rsidR="001B0138" w:rsidRPr="00613D17" w:rsidRDefault="00521DEC" w:rsidP="00613D17">
      <w:pPr>
        <w:spacing w:after="0" w:line="240" w:lineRule="auto"/>
        <w:jc w:val="center"/>
        <w:rPr>
          <w:rFonts w:asciiTheme="majorHAnsi" w:eastAsia="Times New Roman" w:hAnsiTheme="majorHAnsi" w:cs="Arial"/>
          <w:b/>
          <w:bCs/>
          <w:sz w:val="20"/>
          <w:szCs w:val="20"/>
          <w:lang w:eastAsia="ru-RU"/>
        </w:rPr>
      </w:pPr>
      <w:r w:rsidRPr="001B0138">
        <w:rPr>
          <w:rFonts w:asciiTheme="majorHAnsi" w:eastAsia="Times New Roman" w:hAnsiTheme="majorHAnsi" w:cs="Arial"/>
          <w:b/>
          <w:bCs/>
          <w:sz w:val="20"/>
          <w:szCs w:val="20"/>
          <w:lang w:eastAsia="ru-RU"/>
        </w:rPr>
        <w:t>5. ЦЕНА И ПОРЯДОК РАСЧЕТОВ</w:t>
      </w:r>
    </w:p>
    <w:p w:rsidR="00521DEC" w:rsidRPr="001B0138" w:rsidRDefault="00707FCD" w:rsidP="0088389C">
      <w:pPr>
        <w:spacing w:after="0" w:line="240" w:lineRule="auto"/>
        <w:jc w:val="both"/>
        <w:rPr>
          <w:rFonts w:asciiTheme="majorHAnsi" w:eastAsia="Times New Roman" w:hAnsiTheme="majorHAnsi" w:cs="Arial"/>
          <w:sz w:val="20"/>
          <w:szCs w:val="20"/>
          <w:lang w:eastAsia="ru-RU"/>
        </w:rPr>
      </w:pPr>
      <w:r>
        <w:rPr>
          <w:rFonts w:asciiTheme="majorHAnsi" w:eastAsia="Times New Roman" w:hAnsiTheme="majorHAnsi" w:cs="Arial"/>
          <w:sz w:val="20"/>
          <w:szCs w:val="20"/>
          <w:lang w:eastAsia="ru-RU"/>
        </w:rPr>
        <w:t>5.1. Цена Продукции</w:t>
      </w:r>
      <w:r w:rsidR="00521DEC" w:rsidRPr="001B0138">
        <w:rPr>
          <w:rFonts w:asciiTheme="majorHAnsi" w:eastAsia="Times New Roman" w:hAnsiTheme="majorHAnsi" w:cs="Arial"/>
          <w:sz w:val="20"/>
          <w:szCs w:val="20"/>
          <w:lang w:eastAsia="ru-RU"/>
        </w:rPr>
        <w:t xml:space="preserve"> в каждом конкретном случае оговаривается Сторон</w:t>
      </w:r>
      <w:r w:rsidR="00323592">
        <w:rPr>
          <w:rFonts w:asciiTheme="majorHAnsi" w:eastAsia="Times New Roman" w:hAnsiTheme="majorHAnsi" w:cs="Arial"/>
          <w:sz w:val="20"/>
          <w:szCs w:val="20"/>
          <w:lang w:eastAsia="ru-RU"/>
        </w:rPr>
        <w:t>ами в Приложении и</w:t>
      </w:r>
      <w:r w:rsidR="00521DEC" w:rsidRPr="001B0138">
        <w:rPr>
          <w:rFonts w:asciiTheme="majorHAnsi" w:eastAsia="Times New Roman" w:hAnsiTheme="majorHAnsi" w:cs="Arial"/>
          <w:sz w:val="20"/>
          <w:szCs w:val="20"/>
          <w:lang w:eastAsia="ru-RU"/>
        </w:rPr>
        <w:t xml:space="preserve"> включает в себя НДС в установленном законом размере.</w:t>
      </w:r>
    </w:p>
    <w:p w:rsidR="00104CF5" w:rsidRPr="001B0138" w:rsidRDefault="00521DEC" w:rsidP="0088389C">
      <w:pPr>
        <w:spacing w:after="0" w:line="240" w:lineRule="auto"/>
        <w:jc w:val="both"/>
        <w:rPr>
          <w:rFonts w:asciiTheme="majorHAnsi" w:eastAsia="Times New Roman" w:hAnsiTheme="majorHAnsi" w:cs="Arial"/>
          <w:sz w:val="20"/>
          <w:szCs w:val="20"/>
          <w:lang w:eastAsia="ru-RU"/>
        </w:rPr>
      </w:pPr>
      <w:r w:rsidRPr="001B0138">
        <w:rPr>
          <w:rFonts w:asciiTheme="majorHAnsi" w:eastAsia="Times New Roman" w:hAnsiTheme="majorHAnsi" w:cs="Arial"/>
          <w:sz w:val="20"/>
          <w:szCs w:val="20"/>
          <w:lang w:eastAsia="ru-RU"/>
        </w:rPr>
        <w:t>5.2. В стоимость заказа входит стои</w:t>
      </w:r>
      <w:r w:rsidR="00BA2199" w:rsidRPr="001B0138">
        <w:rPr>
          <w:rFonts w:asciiTheme="majorHAnsi" w:eastAsia="Times New Roman" w:hAnsiTheme="majorHAnsi" w:cs="Arial"/>
          <w:sz w:val="20"/>
          <w:szCs w:val="20"/>
          <w:lang w:eastAsia="ru-RU"/>
        </w:rPr>
        <w:t>мость  Продукции, ее упаковки</w:t>
      </w:r>
      <w:r w:rsidR="00104CF5" w:rsidRPr="001B0138">
        <w:rPr>
          <w:rFonts w:asciiTheme="majorHAnsi" w:eastAsia="Times New Roman" w:hAnsiTheme="majorHAnsi" w:cs="Arial"/>
          <w:sz w:val="20"/>
          <w:szCs w:val="20"/>
          <w:lang w:eastAsia="ru-RU"/>
        </w:rPr>
        <w:t xml:space="preserve"> и</w:t>
      </w:r>
      <w:r w:rsidR="00BA2199" w:rsidRPr="001B0138">
        <w:rPr>
          <w:rFonts w:asciiTheme="majorHAnsi" w:eastAsia="Times New Roman" w:hAnsiTheme="majorHAnsi" w:cs="Arial"/>
          <w:sz w:val="20"/>
          <w:szCs w:val="20"/>
          <w:lang w:eastAsia="ru-RU"/>
        </w:rPr>
        <w:t xml:space="preserve"> маркировки</w:t>
      </w:r>
      <w:r w:rsidR="00104CF5" w:rsidRPr="001B0138">
        <w:rPr>
          <w:rFonts w:asciiTheme="majorHAnsi" w:eastAsia="Times New Roman" w:hAnsiTheme="majorHAnsi" w:cs="Arial"/>
          <w:sz w:val="20"/>
          <w:szCs w:val="20"/>
          <w:lang w:eastAsia="ru-RU"/>
        </w:rPr>
        <w:t>.</w:t>
      </w:r>
    </w:p>
    <w:p w:rsidR="00577917" w:rsidRPr="001B0138" w:rsidRDefault="00521DEC" w:rsidP="0088389C">
      <w:pPr>
        <w:spacing w:after="0" w:line="240" w:lineRule="auto"/>
        <w:jc w:val="both"/>
        <w:rPr>
          <w:sz w:val="20"/>
          <w:szCs w:val="20"/>
        </w:rPr>
      </w:pPr>
      <w:r w:rsidRPr="001B0138">
        <w:rPr>
          <w:rFonts w:asciiTheme="majorHAnsi" w:eastAsia="Times New Roman" w:hAnsiTheme="majorHAnsi" w:cs="Arial"/>
          <w:sz w:val="20"/>
          <w:szCs w:val="20"/>
          <w:lang w:eastAsia="ru-RU"/>
        </w:rPr>
        <w:t>5.3. Расчеты по настоящему Договору производятся в рублях Российской Федерации. Обязательство по оплате счита</w:t>
      </w:r>
      <w:r w:rsidR="00D20C7B" w:rsidRPr="001B0138">
        <w:rPr>
          <w:rFonts w:asciiTheme="majorHAnsi" w:eastAsia="Times New Roman" w:hAnsiTheme="majorHAnsi" w:cs="Arial"/>
          <w:sz w:val="20"/>
          <w:szCs w:val="20"/>
          <w:lang w:eastAsia="ru-RU"/>
        </w:rPr>
        <w:t xml:space="preserve">ется исполненным в день зачисления денежных средств на </w:t>
      </w:r>
      <w:r w:rsidR="00F641AF" w:rsidRPr="001B0138">
        <w:rPr>
          <w:rFonts w:asciiTheme="majorHAnsi" w:eastAsia="Times New Roman" w:hAnsiTheme="majorHAnsi" w:cs="Arial"/>
          <w:sz w:val="20"/>
          <w:szCs w:val="20"/>
          <w:lang w:eastAsia="ru-RU"/>
        </w:rPr>
        <w:t xml:space="preserve">расчетный </w:t>
      </w:r>
      <w:r w:rsidR="00D20C7B" w:rsidRPr="001B0138">
        <w:rPr>
          <w:rFonts w:asciiTheme="majorHAnsi" w:eastAsia="Times New Roman" w:hAnsiTheme="majorHAnsi" w:cs="Arial"/>
          <w:sz w:val="20"/>
          <w:szCs w:val="20"/>
          <w:lang w:eastAsia="ru-RU"/>
        </w:rPr>
        <w:t>счет</w:t>
      </w:r>
      <w:r w:rsidRPr="001B0138">
        <w:rPr>
          <w:rFonts w:asciiTheme="majorHAnsi" w:eastAsia="Times New Roman" w:hAnsiTheme="majorHAnsi" w:cs="Arial"/>
          <w:sz w:val="20"/>
          <w:szCs w:val="20"/>
          <w:lang w:eastAsia="ru-RU"/>
        </w:rPr>
        <w:t xml:space="preserve"> </w:t>
      </w:r>
      <w:r w:rsidR="00C93CB7" w:rsidRPr="001B0138">
        <w:rPr>
          <w:rFonts w:asciiTheme="majorHAnsi" w:eastAsia="Times New Roman" w:hAnsiTheme="majorHAnsi" w:cs="Arial"/>
          <w:sz w:val="20"/>
          <w:szCs w:val="20"/>
          <w:lang w:eastAsia="ru-RU"/>
        </w:rPr>
        <w:t xml:space="preserve">или кассу </w:t>
      </w:r>
      <w:r w:rsidR="00F641AF" w:rsidRPr="001B0138">
        <w:rPr>
          <w:rFonts w:asciiTheme="majorHAnsi" w:eastAsia="Times New Roman" w:hAnsiTheme="majorHAnsi" w:cs="Arial"/>
          <w:sz w:val="20"/>
          <w:szCs w:val="20"/>
          <w:lang w:eastAsia="ru-RU"/>
        </w:rPr>
        <w:t>Поставщика</w:t>
      </w:r>
      <w:r w:rsidRPr="001B0138">
        <w:rPr>
          <w:rFonts w:asciiTheme="majorHAnsi" w:eastAsia="Times New Roman" w:hAnsiTheme="majorHAnsi" w:cs="Arial"/>
          <w:sz w:val="20"/>
          <w:szCs w:val="20"/>
          <w:lang w:eastAsia="ru-RU"/>
        </w:rPr>
        <w:t>.</w:t>
      </w:r>
      <w:r w:rsidR="00577917" w:rsidRPr="001B0138">
        <w:rPr>
          <w:sz w:val="20"/>
          <w:szCs w:val="20"/>
        </w:rPr>
        <w:t xml:space="preserve"> </w:t>
      </w:r>
    </w:p>
    <w:p w:rsidR="00577917" w:rsidRPr="00734A7D" w:rsidRDefault="00577917" w:rsidP="0088389C">
      <w:pPr>
        <w:spacing w:after="0" w:line="240" w:lineRule="auto"/>
        <w:jc w:val="both"/>
        <w:rPr>
          <w:rFonts w:asciiTheme="majorHAnsi" w:eastAsia="Times New Roman" w:hAnsiTheme="majorHAnsi" w:cs="Arial"/>
          <w:sz w:val="20"/>
          <w:szCs w:val="20"/>
          <w:lang w:eastAsia="ru-RU"/>
        </w:rPr>
      </w:pPr>
      <w:r w:rsidRPr="001B0138">
        <w:rPr>
          <w:rFonts w:asciiTheme="majorHAnsi" w:eastAsia="Times New Roman" w:hAnsiTheme="majorHAnsi" w:cs="Arial"/>
          <w:sz w:val="20"/>
          <w:szCs w:val="20"/>
          <w:lang w:eastAsia="ru-RU"/>
        </w:rPr>
        <w:t>5.</w:t>
      </w:r>
      <w:r w:rsidR="0080657B" w:rsidRPr="001B0138">
        <w:rPr>
          <w:rFonts w:asciiTheme="majorHAnsi" w:eastAsia="Times New Roman" w:hAnsiTheme="majorHAnsi" w:cs="Arial"/>
          <w:sz w:val="20"/>
          <w:szCs w:val="20"/>
          <w:lang w:eastAsia="ru-RU"/>
        </w:rPr>
        <w:t xml:space="preserve">4. </w:t>
      </w:r>
      <w:r w:rsidRPr="001B0138">
        <w:rPr>
          <w:rFonts w:asciiTheme="majorHAnsi" w:eastAsia="Times New Roman" w:hAnsiTheme="majorHAnsi" w:cs="Arial"/>
          <w:sz w:val="20"/>
          <w:szCs w:val="20"/>
          <w:lang w:eastAsia="ru-RU"/>
        </w:rPr>
        <w:t xml:space="preserve">Оплата производится </w:t>
      </w:r>
      <w:r w:rsidR="002C12A4">
        <w:rPr>
          <w:rFonts w:asciiTheme="majorHAnsi" w:eastAsia="Times New Roman" w:hAnsiTheme="majorHAnsi" w:cs="Arial"/>
          <w:sz w:val="20"/>
          <w:szCs w:val="20"/>
          <w:lang w:eastAsia="ru-RU"/>
        </w:rPr>
        <w:t>на условиях 100 % предоплаты</w:t>
      </w:r>
      <w:r w:rsidRPr="001B0138">
        <w:rPr>
          <w:rFonts w:asciiTheme="majorHAnsi" w:eastAsia="Times New Roman" w:hAnsiTheme="majorHAnsi" w:cs="Arial"/>
          <w:sz w:val="20"/>
          <w:szCs w:val="20"/>
          <w:lang w:eastAsia="ru-RU"/>
        </w:rPr>
        <w:t xml:space="preserve"> денежными средствами Заказчика по реквизитам Поставщика, с обязательным указанием в платежном поручении номера счета </w:t>
      </w:r>
      <w:r w:rsidR="0080657B" w:rsidRPr="001B0138">
        <w:rPr>
          <w:rFonts w:asciiTheme="majorHAnsi" w:eastAsia="Times New Roman" w:hAnsiTheme="majorHAnsi" w:cs="Arial"/>
          <w:sz w:val="20"/>
          <w:szCs w:val="20"/>
          <w:lang w:eastAsia="ru-RU"/>
        </w:rPr>
        <w:t xml:space="preserve">и </w:t>
      </w:r>
      <w:r w:rsidRPr="001B0138">
        <w:rPr>
          <w:rFonts w:asciiTheme="majorHAnsi" w:eastAsia="Times New Roman" w:hAnsiTheme="majorHAnsi" w:cs="Arial"/>
          <w:sz w:val="20"/>
          <w:szCs w:val="20"/>
          <w:lang w:eastAsia="ru-RU"/>
        </w:rPr>
        <w:t>номера договора (в противном случае Поставщик не несет ответственности за правильность оформления счетов- фактур или УПД в порядке, установленном ст.169 НК РФ).</w:t>
      </w:r>
    </w:p>
    <w:p w:rsidR="001B0138" w:rsidRPr="00734A7D" w:rsidRDefault="001B0138" w:rsidP="0088389C">
      <w:pPr>
        <w:spacing w:after="0" w:line="240" w:lineRule="auto"/>
        <w:jc w:val="both"/>
        <w:rPr>
          <w:rFonts w:asciiTheme="majorHAnsi" w:eastAsia="Times New Roman" w:hAnsiTheme="majorHAnsi" w:cs="Arial"/>
          <w:sz w:val="20"/>
          <w:szCs w:val="20"/>
          <w:lang w:eastAsia="ru-RU"/>
        </w:rPr>
      </w:pPr>
    </w:p>
    <w:p w:rsidR="001B0138" w:rsidRPr="00613D17" w:rsidRDefault="00521DEC" w:rsidP="00613D17">
      <w:pPr>
        <w:spacing w:after="0" w:line="240" w:lineRule="auto"/>
        <w:jc w:val="center"/>
        <w:rPr>
          <w:rFonts w:asciiTheme="majorHAnsi" w:eastAsia="Times New Roman" w:hAnsiTheme="majorHAnsi" w:cs="Arial"/>
          <w:b/>
          <w:bCs/>
          <w:sz w:val="20"/>
          <w:szCs w:val="20"/>
          <w:lang w:eastAsia="ru-RU"/>
        </w:rPr>
      </w:pPr>
      <w:r w:rsidRPr="001B0138">
        <w:rPr>
          <w:rFonts w:asciiTheme="majorHAnsi" w:eastAsia="Times New Roman" w:hAnsiTheme="majorHAnsi" w:cs="Arial"/>
          <w:b/>
          <w:bCs/>
          <w:sz w:val="20"/>
          <w:szCs w:val="20"/>
          <w:lang w:eastAsia="ru-RU"/>
        </w:rPr>
        <w:t>6. ОТВЕТСТВЕННОСТЬ СТОРОН</w:t>
      </w:r>
    </w:p>
    <w:p w:rsidR="00521DEC" w:rsidRPr="001B0138" w:rsidRDefault="00521DEC" w:rsidP="0088389C">
      <w:pPr>
        <w:spacing w:after="0" w:line="240" w:lineRule="auto"/>
        <w:jc w:val="both"/>
        <w:rPr>
          <w:rFonts w:asciiTheme="majorHAnsi" w:eastAsia="Times New Roman" w:hAnsiTheme="majorHAnsi" w:cs="Arial"/>
          <w:sz w:val="20"/>
          <w:szCs w:val="20"/>
          <w:lang w:eastAsia="ru-RU"/>
        </w:rPr>
      </w:pPr>
      <w:r w:rsidRPr="001B0138">
        <w:rPr>
          <w:rFonts w:asciiTheme="majorHAnsi" w:eastAsia="Times New Roman" w:hAnsiTheme="majorHAnsi" w:cs="Arial"/>
          <w:sz w:val="20"/>
          <w:szCs w:val="20"/>
          <w:lang w:eastAsia="ru-RU"/>
        </w:rPr>
        <w:t>6.1.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 и настоящим Договором.</w:t>
      </w:r>
    </w:p>
    <w:p w:rsidR="00521DEC" w:rsidRPr="001B0138" w:rsidRDefault="00521DEC" w:rsidP="0088389C">
      <w:pPr>
        <w:spacing w:after="0" w:line="240" w:lineRule="auto"/>
        <w:jc w:val="both"/>
        <w:rPr>
          <w:rFonts w:asciiTheme="majorHAnsi" w:eastAsia="Times New Roman" w:hAnsiTheme="majorHAnsi" w:cs="Arial"/>
          <w:sz w:val="20"/>
          <w:szCs w:val="20"/>
          <w:lang w:eastAsia="ru-RU"/>
        </w:rPr>
      </w:pPr>
      <w:r w:rsidRPr="001B0138">
        <w:rPr>
          <w:rFonts w:asciiTheme="majorHAnsi" w:eastAsia="Times New Roman" w:hAnsiTheme="majorHAnsi" w:cs="Arial"/>
          <w:sz w:val="20"/>
          <w:szCs w:val="20"/>
          <w:lang w:eastAsia="ru-RU"/>
        </w:rPr>
        <w:t xml:space="preserve">6.2. В случае просрочки Поставщиком срока поставки </w:t>
      </w:r>
      <w:r w:rsidR="00CD32DB" w:rsidRPr="001B0138">
        <w:rPr>
          <w:rFonts w:asciiTheme="majorHAnsi" w:eastAsia="Times New Roman" w:hAnsiTheme="majorHAnsi" w:cs="Arial"/>
          <w:color w:val="000000"/>
          <w:sz w:val="20"/>
          <w:szCs w:val="20"/>
          <w:lang w:eastAsia="ru-RU"/>
        </w:rPr>
        <w:t>Поставщик уплачивает Заказчику</w:t>
      </w:r>
      <w:r w:rsidRPr="001B0138">
        <w:rPr>
          <w:rFonts w:asciiTheme="majorHAnsi" w:eastAsia="Times New Roman" w:hAnsiTheme="majorHAnsi" w:cs="Arial"/>
          <w:color w:val="000000"/>
          <w:sz w:val="20"/>
          <w:szCs w:val="20"/>
          <w:lang w:eastAsia="ru-RU"/>
        </w:rPr>
        <w:t>, на основании письменного требования последнего, неустойку в размере 0,01% от стоимости Продукции, в отношении которой допущена просрочка,</w:t>
      </w:r>
      <w:r w:rsidR="00114615" w:rsidRPr="001B0138">
        <w:rPr>
          <w:rFonts w:asciiTheme="majorHAnsi" w:eastAsia="Times New Roman" w:hAnsiTheme="majorHAnsi" w:cs="Arial"/>
          <w:sz w:val="20"/>
          <w:szCs w:val="20"/>
          <w:lang w:eastAsia="ru-RU"/>
        </w:rPr>
        <w:t xml:space="preserve"> за каждый день просрочки, но не более 10% от общей стоимости.</w:t>
      </w:r>
    </w:p>
    <w:p w:rsidR="00521DEC" w:rsidRPr="001B0138" w:rsidRDefault="00521DEC" w:rsidP="0088389C">
      <w:pPr>
        <w:spacing w:after="0" w:line="240" w:lineRule="auto"/>
        <w:jc w:val="both"/>
        <w:rPr>
          <w:rFonts w:asciiTheme="majorHAnsi" w:eastAsia="Times New Roman" w:hAnsiTheme="majorHAnsi" w:cs="Arial"/>
          <w:sz w:val="20"/>
          <w:szCs w:val="20"/>
          <w:lang w:eastAsia="ru-RU"/>
        </w:rPr>
      </w:pPr>
      <w:r w:rsidRPr="001B0138">
        <w:rPr>
          <w:rFonts w:asciiTheme="majorHAnsi" w:eastAsia="Times New Roman" w:hAnsiTheme="majorHAnsi" w:cs="Arial"/>
          <w:sz w:val="20"/>
          <w:szCs w:val="20"/>
          <w:lang w:eastAsia="ru-RU"/>
        </w:rPr>
        <w:t>6.3. В случае проср</w:t>
      </w:r>
      <w:r w:rsidR="00CD32DB" w:rsidRPr="001B0138">
        <w:rPr>
          <w:rFonts w:asciiTheme="majorHAnsi" w:eastAsia="Times New Roman" w:hAnsiTheme="majorHAnsi" w:cs="Arial"/>
          <w:sz w:val="20"/>
          <w:szCs w:val="20"/>
          <w:lang w:eastAsia="ru-RU"/>
        </w:rPr>
        <w:t>очки Заказчиком</w:t>
      </w:r>
      <w:r w:rsidRPr="001B0138">
        <w:rPr>
          <w:rFonts w:asciiTheme="majorHAnsi" w:eastAsia="Times New Roman" w:hAnsiTheme="majorHAnsi" w:cs="Arial"/>
          <w:sz w:val="20"/>
          <w:szCs w:val="20"/>
          <w:lang w:eastAsia="ru-RU"/>
        </w:rPr>
        <w:t xml:space="preserve"> срока </w:t>
      </w:r>
      <w:r w:rsidR="00D20C7B" w:rsidRPr="001B0138">
        <w:rPr>
          <w:rFonts w:asciiTheme="majorHAnsi" w:eastAsia="Times New Roman" w:hAnsiTheme="majorHAnsi" w:cs="Arial"/>
          <w:sz w:val="20"/>
          <w:szCs w:val="20"/>
          <w:lang w:eastAsia="ru-RU"/>
        </w:rPr>
        <w:t>оплаты продукции</w:t>
      </w:r>
      <w:r w:rsidR="00CD32DB" w:rsidRPr="001B0138">
        <w:rPr>
          <w:rFonts w:asciiTheme="majorHAnsi" w:eastAsia="Times New Roman" w:hAnsiTheme="majorHAnsi" w:cs="Arial"/>
          <w:sz w:val="20"/>
          <w:szCs w:val="20"/>
          <w:lang w:eastAsia="ru-RU"/>
        </w:rPr>
        <w:t xml:space="preserve"> Заказчик</w:t>
      </w:r>
      <w:r w:rsidR="00114615" w:rsidRPr="001B0138">
        <w:rPr>
          <w:rFonts w:asciiTheme="majorHAnsi" w:eastAsia="Times New Roman" w:hAnsiTheme="majorHAnsi" w:cs="Arial"/>
          <w:color w:val="000000"/>
          <w:sz w:val="20"/>
          <w:szCs w:val="20"/>
          <w:lang w:eastAsia="ru-RU"/>
        </w:rPr>
        <w:t xml:space="preserve"> уплачивает Поставщику</w:t>
      </w:r>
      <w:r w:rsidRPr="001B0138">
        <w:rPr>
          <w:rFonts w:asciiTheme="majorHAnsi" w:eastAsia="Times New Roman" w:hAnsiTheme="majorHAnsi" w:cs="Arial"/>
          <w:color w:val="000000"/>
          <w:sz w:val="20"/>
          <w:szCs w:val="20"/>
          <w:lang w:eastAsia="ru-RU"/>
        </w:rPr>
        <w:t>, на основании письменного требования последнего, неустойку в размере 0,01% от стоимости Продукции, в отношении которой допущена просрочка,</w:t>
      </w:r>
      <w:r w:rsidR="00114615" w:rsidRPr="001B0138">
        <w:rPr>
          <w:rFonts w:asciiTheme="majorHAnsi" w:eastAsia="Times New Roman" w:hAnsiTheme="majorHAnsi" w:cs="Arial"/>
          <w:sz w:val="20"/>
          <w:szCs w:val="20"/>
          <w:lang w:eastAsia="ru-RU"/>
        </w:rPr>
        <w:t xml:space="preserve"> за каждый день просрочки, но не более 10% от общей стоимости.</w:t>
      </w:r>
    </w:p>
    <w:p w:rsidR="00521DEC" w:rsidRPr="001B0138" w:rsidRDefault="00521DEC" w:rsidP="0088389C">
      <w:pPr>
        <w:spacing w:after="0" w:line="240" w:lineRule="auto"/>
        <w:jc w:val="both"/>
        <w:rPr>
          <w:rFonts w:asciiTheme="majorHAnsi" w:eastAsia="Times New Roman" w:hAnsiTheme="majorHAnsi" w:cs="Arial"/>
          <w:sz w:val="20"/>
          <w:szCs w:val="20"/>
          <w:lang w:eastAsia="ru-RU"/>
        </w:rPr>
      </w:pPr>
      <w:r w:rsidRPr="001B0138">
        <w:rPr>
          <w:rFonts w:asciiTheme="majorHAnsi" w:eastAsia="Times New Roman" w:hAnsiTheme="majorHAnsi" w:cs="Arial"/>
          <w:sz w:val="20"/>
          <w:szCs w:val="20"/>
          <w:lang w:eastAsia="ru-RU"/>
        </w:rPr>
        <w:lastRenderedPageBreak/>
        <w:t>6.4. Возможность выставления неустойки является правом, но не обязанностью стороны, чьи права нарушены. Никакие неустойки не будут применяться автом</w:t>
      </w:r>
      <w:r w:rsidR="00BA2199" w:rsidRPr="001B0138">
        <w:rPr>
          <w:rFonts w:asciiTheme="majorHAnsi" w:eastAsia="Times New Roman" w:hAnsiTheme="majorHAnsi" w:cs="Arial"/>
          <w:sz w:val="20"/>
          <w:szCs w:val="20"/>
          <w:lang w:eastAsia="ru-RU"/>
        </w:rPr>
        <w:t>атически. В случае направления С</w:t>
      </w:r>
      <w:r w:rsidRPr="001B0138">
        <w:rPr>
          <w:rFonts w:asciiTheme="majorHAnsi" w:eastAsia="Times New Roman" w:hAnsiTheme="majorHAnsi" w:cs="Arial"/>
          <w:sz w:val="20"/>
          <w:szCs w:val="20"/>
          <w:lang w:eastAsia="ru-RU"/>
        </w:rPr>
        <w:t>тороной, чьи права нарушены, соответствующего письменного требования об уплате неустойки, сторона, нарушившая обязательства, будет обязана уплатить неустойку в срок, указанный в письменном требовании.</w:t>
      </w:r>
    </w:p>
    <w:p w:rsidR="00521DEC" w:rsidRPr="001B0138" w:rsidRDefault="00521DEC" w:rsidP="0088389C">
      <w:pPr>
        <w:spacing w:after="0" w:line="240" w:lineRule="auto"/>
        <w:jc w:val="both"/>
        <w:rPr>
          <w:rFonts w:asciiTheme="majorHAnsi" w:eastAsia="Times New Roman" w:hAnsiTheme="majorHAnsi" w:cs="Arial"/>
          <w:sz w:val="20"/>
          <w:szCs w:val="20"/>
          <w:lang w:eastAsia="ru-RU"/>
        </w:rPr>
      </w:pPr>
      <w:r w:rsidRPr="001B0138">
        <w:rPr>
          <w:rFonts w:asciiTheme="majorHAnsi" w:eastAsia="Times New Roman" w:hAnsiTheme="majorHAnsi" w:cs="Arial"/>
          <w:sz w:val="20"/>
          <w:szCs w:val="20"/>
          <w:lang w:eastAsia="ru-RU"/>
        </w:rPr>
        <w:t>6.5</w:t>
      </w:r>
      <w:r w:rsidR="00BA2199" w:rsidRPr="001B0138">
        <w:rPr>
          <w:rFonts w:asciiTheme="majorHAnsi" w:eastAsia="Times New Roman" w:hAnsiTheme="majorHAnsi" w:cs="Arial"/>
          <w:sz w:val="20"/>
          <w:szCs w:val="20"/>
          <w:lang w:eastAsia="ru-RU"/>
        </w:rPr>
        <w:t>. Каждая С</w:t>
      </w:r>
      <w:r w:rsidRPr="001B0138">
        <w:rPr>
          <w:rFonts w:asciiTheme="majorHAnsi" w:eastAsia="Times New Roman" w:hAnsiTheme="majorHAnsi" w:cs="Arial"/>
          <w:sz w:val="20"/>
          <w:szCs w:val="20"/>
          <w:lang w:eastAsia="ru-RU"/>
        </w:rPr>
        <w:t>торона имеет право требовать возмещения убытков в части</w:t>
      </w:r>
      <w:r w:rsidR="00CD32DB" w:rsidRPr="001B0138">
        <w:rPr>
          <w:rFonts w:asciiTheme="majorHAnsi" w:eastAsia="Times New Roman" w:hAnsiTheme="majorHAnsi" w:cs="Arial"/>
          <w:sz w:val="20"/>
          <w:szCs w:val="20"/>
          <w:lang w:eastAsia="ru-RU"/>
        </w:rPr>
        <w:t>,</w:t>
      </w:r>
      <w:r w:rsidRPr="001B0138">
        <w:rPr>
          <w:rFonts w:asciiTheme="majorHAnsi" w:eastAsia="Times New Roman" w:hAnsiTheme="majorHAnsi" w:cs="Arial"/>
          <w:sz w:val="20"/>
          <w:szCs w:val="20"/>
          <w:lang w:eastAsia="ru-RU"/>
        </w:rPr>
        <w:t xml:space="preserve"> не</w:t>
      </w:r>
      <w:r w:rsidR="00CD32DB" w:rsidRPr="001B0138">
        <w:rPr>
          <w:rFonts w:asciiTheme="majorHAnsi" w:eastAsia="Times New Roman" w:hAnsiTheme="majorHAnsi" w:cs="Arial"/>
          <w:sz w:val="20"/>
          <w:szCs w:val="20"/>
          <w:lang w:eastAsia="ru-RU"/>
        </w:rPr>
        <w:t xml:space="preserve"> </w:t>
      </w:r>
      <w:r w:rsidRPr="001B0138">
        <w:rPr>
          <w:rFonts w:asciiTheme="majorHAnsi" w:eastAsia="Times New Roman" w:hAnsiTheme="majorHAnsi" w:cs="Arial"/>
          <w:sz w:val="20"/>
          <w:szCs w:val="20"/>
          <w:lang w:eastAsia="ru-RU"/>
        </w:rPr>
        <w:t xml:space="preserve">покрытой неустойкой. </w:t>
      </w:r>
    </w:p>
    <w:p w:rsidR="00521DEC" w:rsidRPr="001B0138" w:rsidRDefault="00521DEC" w:rsidP="0088389C">
      <w:pPr>
        <w:spacing w:after="0" w:line="240" w:lineRule="auto"/>
        <w:jc w:val="both"/>
        <w:rPr>
          <w:rFonts w:asciiTheme="majorHAnsi" w:eastAsia="Times New Roman" w:hAnsiTheme="majorHAnsi" w:cs="Arial"/>
          <w:sz w:val="20"/>
          <w:szCs w:val="20"/>
          <w:lang w:eastAsia="ru-RU"/>
        </w:rPr>
      </w:pPr>
      <w:r w:rsidRPr="001B0138">
        <w:rPr>
          <w:rFonts w:asciiTheme="majorHAnsi" w:eastAsia="Times New Roman" w:hAnsiTheme="majorHAnsi" w:cs="Arial"/>
          <w:sz w:val="20"/>
          <w:szCs w:val="20"/>
          <w:lang w:eastAsia="ru-RU"/>
        </w:rPr>
        <w:t>6.6. Уплата неустойки и возмещение убытков не освобожда</w:t>
      </w:r>
      <w:r w:rsidRPr="001B0138">
        <w:rPr>
          <w:rFonts w:asciiTheme="majorHAnsi" w:eastAsia="Times New Roman" w:hAnsiTheme="majorHAnsi" w:cs="Arial"/>
          <w:color w:val="000000"/>
          <w:sz w:val="20"/>
          <w:szCs w:val="20"/>
          <w:lang w:eastAsia="ru-RU"/>
        </w:rPr>
        <w:t>ю</w:t>
      </w:r>
      <w:r w:rsidRPr="001B0138">
        <w:rPr>
          <w:rFonts w:asciiTheme="majorHAnsi" w:eastAsia="Times New Roman" w:hAnsiTheme="majorHAnsi" w:cs="Arial"/>
          <w:sz w:val="20"/>
          <w:szCs w:val="20"/>
          <w:lang w:eastAsia="ru-RU"/>
        </w:rPr>
        <w:t>т Стороны от исполнения обязательств по настоящему Договору.</w:t>
      </w:r>
    </w:p>
    <w:p w:rsidR="00521DEC" w:rsidRPr="00734A7D" w:rsidRDefault="00521DEC" w:rsidP="00457F4D">
      <w:pPr>
        <w:spacing w:after="0" w:line="240" w:lineRule="auto"/>
        <w:jc w:val="both"/>
        <w:rPr>
          <w:rFonts w:asciiTheme="majorHAnsi" w:eastAsia="Times New Roman" w:hAnsiTheme="majorHAnsi" w:cs="Arial"/>
          <w:sz w:val="20"/>
          <w:szCs w:val="20"/>
          <w:lang w:eastAsia="ru-RU"/>
        </w:rPr>
      </w:pPr>
      <w:r w:rsidRPr="001B0138">
        <w:rPr>
          <w:rFonts w:asciiTheme="majorHAnsi" w:eastAsia="Times New Roman" w:hAnsiTheme="majorHAnsi" w:cs="Arial"/>
          <w:sz w:val="20"/>
          <w:szCs w:val="20"/>
          <w:lang w:eastAsia="ru-RU"/>
        </w:rPr>
        <w:t>6.7. Стороны обязуются обеспечить конфиденциальность полученной друг от друга в рамках настоящего Договора инфо</w:t>
      </w:r>
      <w:r w:rsidR="00BA2199" w:rsidRPr="001B0138">
        <w:rPr>
          <w:rFonts w:asciiTheme="majorHAnsi" w:eastAsia="Times New Roman" w:hAnsiTheme="majorHAnsi" w:cs="Arial"/>
          <w:sz w:val="20"/>
          <w:szCs w:val="20"/>
          <w:lang w:eastAsia="ru-RU"/>
        </w:rPr>
        <w:t>рмации и обозначенной одной из С</w:t>
      </w:r>
      <w:r w:rsidRPr="001B0138">
        <w:rPr>
          <w:rFonts w:asciiTheme="majorHAnsi" w:eastAsia="Times New Roman" w:hAnsiTheme="majorHAnsi" w:cs="Arial"/>
          <w:sz w:val="20"/>
          <w:szCs w:val="20"/>
          <w:lang w:eastAsia="ru-RU"/>
        </w:rPr>
        <w:t xml:space="preserve">торон как информация с ограниченным доступом. В </w:t>
      </w:r>
      <w:r w:rsidR="00BA2199" w:rsidRPr="001B0138">
        <w:rPr>
          <w:rFonts w:asciiTheme="majorHAnsi" w:eastAsia="Times New Roman" w:hAnsiTheme="majorHAnsi" w:cs="Arial"/>
          <w:sz w:val="20"/>
          <w:szCs w:val="20"/>
          <w:lang w:eastAsia="ru-RU"/>
        </w:rPr>
        <w:t>случае нарушения установленной С</w:t>
      </w:r>
      <w:r w:rsidRPr="001B0138">
        <w:rPr>
          <w:rFonts w:asciiTheme="majorHAnsi" w:eastAsia="Times New Roman" w:hAnsiTheme="majorHAnsi" w:cs="Arial"/>
          <w:sz w:val="20"/>
          <w:szCs w:val="20"/>
          <w:lang w:eastAsia="ru-RU"/>
        </w:rPr>
        <w:t>торонами конфиден</w:t>
      </w:r>
      <w:r w:rsidR="00BA2199" w:rsidRPr="001B0138">
        <w:rPr>
          <w:rFonts w:asciiTheme="majorHAnsi" w:eastAsia="Times New Roman" w:hAnsiTheme="majorHAnsi" w:cs="Arial"/>
          <w:sz w:val="20"/>
          <w:szCs w:val="20"/>
          <w:lang w:eastAsia="ru-RU"/>
        </w:rPr>
        <w:t>циальности информации виновная С</w:t>
      </w:r>
      <w:r w:rsidRPr="001B0138">
        <w:rPr>
          <w:rFonts w:asciiTheme="majorHAnsi" w:eastAsia="Times New Roman" w:hAnsiTheme="majorHAnsi" w:cs="Arial"/>
          <w:sz w:val="20"/>
          <w:szCs w:val="20"/>
          <w:lang w:eastAsia="ru-RU"/>
        </w:rPr>
        <w:t>торона несет ответственность в соответствии с законодательством Российской Федерации.</w:t>
      </w:r>
    </w:p>
    <w:p w:rsidR="001B0138" w:rsidRPr="00734A7D" w:rsidRDefault="001B0138" w:rsidP="00457F4D">
      <w:pPr>
        <w:spacing w:after="0" w:line="240" w:lineRule="auto"/>
        <w:jc w:val="both"/>
        <w:rPr>
          <w:rFonts w:asciiTheme="majorHAnsi" w:eastAsia="Times New Roman" w:hAnsiTheme="majorHAnsi" w:cs="Arial"/>
          <w:sz w:val="20"/>
          <w:szCs w:val="20"/>
          <w:lang w:eastAsia="ru-RU"/>
        </w:rPr>
      </w:pPr>
    </w:p>
    <w:p w:rsidR="001B0138" w:rsidRPr="00613D17" w:rsidRDefault="00521DEC" w:rsidP="00613D17">
      <w:pPr>
        <w:spacing w:after="0" w:line="240" w:lineRule="auto"/>
        <w:jc w:val="center"/>
        <w:rPr>
          <w:rFonts w:asciiTheme="majorHAnsi" w:eastAsia="Times New Roman" w:hAnsiTheme="majorHAnsi" w:cs="Arial"/>
          <w:b/>
          <w:bCs/>
          <w:sz w:val="20"/>
          <w:szCs w:val="20"/>
          <w:lang w:eastAsia="ru-RU"/>
        </w:rPr>
      </w:pPr>
      <w:r w:rsidRPr="001B0138">
        <w:rPr>
          <w:rFonts w:asciiTheme="majorHAnsi" w:eastAsia="Times New Roman" w:hAnsiTheme="majorHAnsi" w:cs="Arial"/>
          <w:b/>
          <w:bCs/>
          <w:sz w:val="20"/>
          <w:szCs w:val="20"/>
          <w:lang w:eastAsia="ru-RU"/>
        </w:rPr>
        <w:t>7. ФОРС-МАЖОРНЫЕ ОБСТОЯТЕЛЬСТВА</w:t>
      </w:r>
    </w:p>
    <w:p w:rsidR="00521DEC" w:rsidRPr="001B0138" w:rsidRDefault="00521DEC" w:rsidP="0088389C">
      <w:pPr>
        <w:spacing w:after="0" w:line="240" w:lineRule="auto"/>
        <w:jc w:val="both"/>
        <w:rPr>
          <w:rFonts w:asciiTheme="majorHAnsi" w:eastAsia="Times New Roman" w:hAnsiTheme="majorHAnsi" w:cs="Arial"/>
          <w:sz w:val="20"/>
          <w:szCs w:val="20"/>
          <w:lang w:eastAsia="ru-RU"/>
        </w:rPr>
      </w:pPr>
      <w:r w:rsidRPr="001B0138">
        <w:rPr>
          <w:rFonts w:asciiTheme="majorHAnsi" w:eastAsia="Times New Roman" w:hAnsiTheme="majorHAnsi" w:cs="Arial"/>
          <w:sz w:val="20"/>
          <w:szCs w:val="20"/>
          <w:lang w:eastAsia="ru-RU"/>
        </w:rPr>
        <w:t>7.1. Стороны освобождаются от ответственности за неисполнение или ненадлежащее исполнение своих обязательств по настоящему Договору, если исполнение оказалось невозможным вследствие обстоятельств непреодолимой силы, как</w:t>
      </w:r>
      <w:r w:rsidR="00BA2199" w:rsidRPr="001B0138">
        <w:rPr>
          <w:rFonts w:asciiTheme="majorHAnsi" w:eastAsia="Times New Roman" w:hAnsiTheme="majorHAnsi" w:cs="Arial"/>
          <w:sz w:val="20"/>
          <w:szCs w:val="20"/>
          <w:lang w:eastAsia="ru-RU"/>
        </w:rPr>
        <w:t>-</w:t>
      </w:r>
      <w:r w:rsidRPr="001B0138">
        <w:rPr>
          <w:rFonts w:asciiTheme="majorHAnsi" w:eastAsia="Times New Roman" w:hAnsiTheme="majorHAnsi" w:cs="Arial"/>
          <w:sz w:val="20"/>
          <w:szCs w:val="20"/>
          <w:lang w:eastAsia="ru-RU"/>
        </w:rPr>
        <w:t>то: военные действия, забастовки, пожары, стихийные бедствия, революции, в результате возникновения которых исполнение обязательств по настоящему Договору становится невозможным.</w:t>
      </w:r>
    </w:p>
    <w:p w:rsidR="00521DEC" w:rsidRPr="001B0138" w:rsidRDefault="00521DEC" w:rsidP="0088389C">
      <w:pPr>
        <w:spacing w:after="0" w:line="240" w:lineRule="auto"/>
        <w:jc w:val="both"/>
        <w:rPr>
          <w:rFonts w:asciiTheme="majorHAnsi" w:eastAsia="Times New Roman" w:hAnsiTheme="majorHAnsi" w:cs="Arial"/>
          <w:sz w:val="20"/>
          <w:szCs w:val="20"/>
          <w:lang w:eastAsia="ru-RU"/>
        </w:rPr>
      </w:pPr>
      <w:r w:rsidRPr="001B0138">
        <w:rPr>
          <w:rFonts w:asciiTheme="majorHAnsi" w:eastAsia="Times New Roman" w:hAnsiTheme="majorHAnsi" w:cs="Arial"/>
          <w:sz w:val="20"/>
          <w:szCs w:val="20"/>
          <w:lang w:eastAsia="ru-RU"/>
        </w:rPr>
        <w:t>7.2. При наступлении указанных в п. 7.1. обстоятельств сроки, предусмотренные настоящим Договором для исполнения соответствующих обязательств, отодвигаются соразмерно времени, в течение которого действуют эти обстоятельства или их последствия.</w:t>
      </w:r>
    </w:p>
    <w:p w:rsidR="00521DEC" w:rsidRPr="001B0138" w:rsidRDefault="00521DEC" w:rsidP="0088389C">
      <w:pPr>
        <w:spacing w:after="0" w:line="240" w:lineRule="auto"/>
        <w:jc w:val="both"/>
        <w:rPr>
          <w:rFonts w:asciiTheme="majorHAnsi" w:eastAsia="Times New Roman" w:hAnsiTheme="majorHAnsi" w:cs="Arial"/>
          <w:sz w:val="20"/>
          <w:szCs w:val="20"/>
          <w:lang w:eastAsia="ru-RU"/>
        </w:rPr>
      </w:pPr>
      <w:r w:rsidRPr="001B0138">
        <w:rPr>
          <w:rFonts w:asciiTheme="majorHAnsi" w:eastAsia="Times New Roman" w:hAnsiTheme="majorHAnsi" w:cs="Arial"/>
          <w:sz w:val="20"/>
          <w:szCs w:val="20"/>
          <w:lang w:eastAsia="ru-RU"/>
        </w:rPr>
        <w:t>7.3. О наступлении таких обстоятельств, Стороны извещают друг друга в течение 5</w:t>
      </w:r>
      <w:r w:rsidR="00FE6F5A" w:rsidRPr="001B0138">
        <w:rPr>
          <w:rFonts w:asciiTheme="majorHAnsi" w:eastAsia="Times New Roman" w:hAnsiTheme="majorHAnsi" w:cs="Arial"/>
          <w:sz w:val="20"/>
          <w:szCs w:val="20"/>
          <w:lang w:eastAsia="ru-RU"/>
        </w:rPr>
        <w:t xml:space="preserve"> (пяти</w:t>
      </w:r>
      <w:r w:rsidR="00BA2199" w:rsidRPr="001B0138">
        <w:rPr>
          <w:rFonts w:asciiTheme="majorHAnsi" w:eastAsia="Times New Roman" w:hAnsiTheme="majorHAnsi" w:cs="Arial"/>
          <w:sz w:val="20"/>
          <w:szCs w:val="20"/>
          <w:lang w:eastAsia="ru-RU"/>
        </w:rPr>
        <w:t>) рабочих дней. При этом С</w:t>
      </w:r>
      <w:r w:rsidRPr="001B0138">
        <w:rPr>
          <w:rFonts w:asciiTheme="majorHAnsi" w:eastAsia="Times New Roman" w:hAnsiTheme="majorHAnsi" w:cs="Arial"/>
          <w:sz w:val="20"/>
          <w:szCs w:val="20"/>
          <w:lang w:eastAsia="ru-RU"/>
        </w:rPr>
        <w:t>торона, для которой наступили подобные обстоятельств</w:t>
      </w:r>
      <w:r w:rsidR="00BA2199" w:rsidRPr="001B0138">
        <w:rPr>
          <w:rFonts w:asciiTheme="majorHAnsi" w:eastAsia="Times New Roman" w:hAnsiTheme="majorHAnsi" w:cs="Arial"/>
          <w:sz w:val="20"/>
          <w:szCs w:val="20"/>
          <w:lang w:eastAsia="ru-RU"/>
        </w:rPr>
        <w:t>а, обязана предоставить другой С</w:t>
      </w:r>
      <w:r w:rsidRPr="001B0138">
        <w:rPr>
          <w:rFonts w:asciiTheme="majorHAnsi" w:eastAsia="Times New Roman" w:hAnsiTheme="majorHAnsi" w:cs="Arial"/>
          <w:sz w:val="20"/>
          <w:szCs w:val="20"/>
          <w:lang w:eastAsia="ru-RU"/>
        </w:rPr>
        <w:t>тороне подтверждение соответствующего органа.</w:t>
      </w:r>
    </w:p>
    <w:p w:rsidR="00521DEC" w:rsidRPr="00734A7D" w:rsidRDefault="00521DEC" w:rsidP="0088389C">
      <w:pPr>
        <w:spacing w:after="0" w:line="240" w:lineRule="auto"/>
        <w:jc w:val="both"/>
        <w:rPr>
          <w:rFonts w:asciiTheme="majorHAnsi" w:eastAsia="Times New Roman" w:hAnsiTheme="majorHAnsi" w:cs="Arial"/>
          <w:sz w:val="20"/>
          <w:szCs w:val="20"/>
          <w:lang w:eastAsia="ru-RU"/>
        </w:rPr>
      </w:pPr>
      <w:r w:rsidRPr="001B0138">
        <w:rPr>
          <w:rFonts w:asciiTheme="majorHAnsi" w:eastAsia="Times New Roman" w:hAnsiTheme="majorHAnsi" w:cs="Arial"/>
          <w:color w:val="000000"/>
          <w:sz w:val="20"/>
          <w:szCs w:val="20"/>
          <w:lang w:eastAsia="ru-RU"/>
        </w:rPr>
        <w:t xml:space="preserve"> 7.4. Если</w:t>
      </w:r>
      <w:r w:rsidRPr="001B0138">
        <w:rPr>
          <w:rFonts w:asciiTheme="majorHAnsi" w:eastAsia="Times New Roman" w:hAnsiTheme="majorHAnsi" w:cs="Arial"/>
          <w:sz w:val="20"/>
          <w:szCs w:val="20"/>
          <w:lang w:eastAsia="ru-RU"/>
        </w:rPr>
        <w:t xml:space="preserve"> обстоятельства непреодоли</w:t>
      </w:r>
      <w:r w:rsidR="00BA2199" w:rsidRPr="001B0138">
        <w:rPr>
          <w:rFonts w:asciiTheme="majorHAnsi" w:eastAsia="Times New Roman" w:hAnsiTheme="majorHAnsi" w:cs="Arial"/>
          <w:sz w:val="20"/>
          <w:szCs w:val="20"/>
          <w:lang w:eastAsia="ru-RU"/>
        </w:rPr>
        <w:t>мой силы продолжаются более 2 (двух) месяцев, каждая С</w:t>
      </w:r>
      <w:r w:rsidRPr="001B0138">
        <w:rPr>
          <w:rFonts w:asciiTheme="majorHAnsi" w:eastAsia="Times New Roman" w:hAnsiTheme="majorHAnsi" w:cs="Arial"/>
          <w:sz w:val="20"/>
          <w:szCs w:val="20"/>
          <w:lang w:eastAsia="ru-RU"/>
        </w:rPr>
        <w:t>торона имеет право на односторонний отказ от исполнения обязательств по настоящему Договору полностью или част</w:t>
      </w:r>
      <w:r w:rsidR="00BA2199" w:rsidRPr="001B0138">
        <w:rPr>
          <w:rFonts w:asciiTheme="majorHAnsi" w:eastAsia="Times New Roman" w:hAnsiTheme="majorHAnsi" w:cs="Arial"/>
          <w:sz w:val="20"/>
          <w:szCs w:val="20"/>
          <w:lang w:eastAsia="ru-RU"/>
        </w:rPr>
        <w:t>ично. В этом случае ни одна из С</w:t>
      </w:r>
      <w:r w:rsidRPr="001B0138">
        <w:rPr>
          <w:rFonts w:asciiTheme="majorHAnsi" w:eastAsia="Times New Roman" w:hAnsiTheme="majorHAnsi" w:cs="Arial"/>
          <w:sz w:val="20"/>
          <w:szCs w:val="20"/>
          <w:lang w:eastAsia="ru-RU"/>
        </w:rPr>
        <w:t>торон</w:t>
      </w:r>
      <w:r w:rsidR="00BA2199" w:rsidRPr="001B0138">
        <w:rPr>
          <w:rFonts w:asciiTheme="majorHAnsi" w:eastAsia="Times New Roman" w:hAnsiTheme="majorHAnsi" w:cs="Arial"/>
          <w:sz w:val="20"/>
          <w:szCs w:val="20"/>
          <w:lang w:eastAsia="ru-RU"/>
        </w:rPr>
        <w:t xml:space="preserve"> не вправе требовать от другой С</w:t>
      </w:r>
      <w:r w:rsidRPr="001B0138">
        <w:rPr>
          <w:rFonts w:asciiTheme="majorHAnsi" w:eastAsia="Times New Roman" w:hAnsiTheme="majorHAnsi" w:cs="Arial"/>
          <w:sz w:val="20"/>
          <w:szCs w:val="20"/>
          <w:lang w:eastAsia="ru-RU"/>
        </w:rPr>
        <w:t xml:space="preserve">тороны возмещения своих убытков. </w:t>
      </w:r>
    </w:p>
    <w:p w:rsidR="001B0138" w:rsidRPr="00734A7D" w:rsidRDefault="001B0138" w:rsidP="0088389C">
      <w:pPr>
        <w:spacing w:after="0" w:line="240" w:lineRule="auto"/>
        <w:jc w:val="both"/>
        <w:rPr>
          <w:rFonts w:asciiTheme="majorHAnsi" w:eastAsia="Times New Roman" w:hAnsiTheme="majorHAnsi" w:cs="Arial"/>
          <w:sz w:val="20"/>
          <w:szCs w:val="20"/>
          <w:lang w:eastAsia="ru-RU"/>
        </w:rPr>
      </w:pPr>
    </w:p>
    <w:p w:rsidR="001B0138" w:rsidRPr="00734A7D" w:rsidRDefault="00521DEC" w:rsidP="00613D17">
      <w:pPr>
        <w:spacing w:after="0" w:line="240" w:lineRule="auto"/>
        <w:jc w:val="center"/>
        <w:rPr>
          <w:rFonts w:asciiTheme="majorHAnsi" w:eastAsia="Times New Roman" w:hAnsiTheme="majorHAnsi" w:cs="Arial"/>
          <w:b/>
          <w:bCs/>
          <w:sz w:val="20"/>
          <w:szCs w:val="20"/>
          <w:lang w:eastAsia="ru-RU"/>
        </w:rPr>
      </w:pPr>
      <w:r w:rsidRPr="001B0138">
        <w:rPr>
          <w:rFonts w:asciiTheme="majorHAnsi" w:eastAsia="Times New Roman" w:hAnsiTheme="majorHAnsi" w:cs="Arial"/>
          <w:b/>
          <w:bCs/>
          <w:sz w:val="20"/>
          <w:szCs w:val="20"/>
          <w:lang w:eastAsia="ru-RU"/>
        </w:rPr>
        <w:t>8. РАЗРЕШЕНИЕ СПОРОВ</w:t>
      </w:r>
    </w:p>
    <w:p w:rsidR="00521DEC" w:rsidRPr="001B0138" w:rsidRDefault="00521DEC" w:rsidP="0088389C">
      <w:pPr>
        <w:spacing w:after="0" w:line="240" w:lineRule="auto"/>
        <w:jc w:val="both"/>
        <w:rPr>
          <w:rFonts w:asciiTheme="majorHAnsi" w:eastAsia="Times New Roman" w:hAnsiTheme="majorHAnsi" w:cs="Arial"/>
          <w:sz w:val="20"/>
          <w:szCs w:val="20"/>
          <w:lang w:eastAsia="ru-RU"/>
        </w:rPr>
      </w:pPr>
      <w:r w:rsidRPr="001B0138">
        <w:rPr>
          <w:rFonts w:asciiTheme="majorHAnsi" w:eastAsia="Times New Roman" w:hAnsiTheme="majorHAnsi" w:cs="Arial"/>
          <w:sz w:val="20"/>
          <w:szCs w:val="20"/>
          <w:lang w:eastAsia="ru-RU"/>
        </w:rPr>
        <w:t>8.1. Все разногласия и споры, которые могут возникнуть из настоящего Договора или в связи с ним, разрешаются путем переговоров и в претензионном порядке (</w:t>
      </w:r>
      <w:r w:rsidRPr="001B0138">
        <w:rPr>
          <w:rFonts w:asciiTheme="majorHAnsi" w:eastAsia="Times New Roman" w:hAnsiTheme="majorHAnsi" w:cs="Arial"/>
          <w:color w:val="000000"/>
          <w:sz w:val="20"/>
          <w:szCs w:val="20"/>
          <w:lang w:eastAsia="ru-RU"/>
        </w:rPr>
        <w:t>с</w:t>
      </w:r>
      <w:r w:rsidRPr="001B0138">
        <w:rPr>
          <w:rFonts w:asciiTheme="majorHAnsi" w:eastAsia="Times New Roman" w:hAnsiTheme="majorHAnsi" w:cs="Arial"/>
          <w:sz w:val="20"/>
          <w:szCs w:val="20"/>
          <w:lang w:eastAsia="ru-RU"/>
        </w:rPr>
        <w:t>рок отве</w:t>
      </w:r>
      <w:r w:rsidR="00BA2199" w:rsidRPr="001B0138">
        <w:rPr>
          <w:rFonts w:asciiTheme="majorHAnsi" w:eastAsia="Times New Roman" w:hAnsiTheme="majorHAnsi" w:cs="Arial"/>
          <w:sz w:val="20"/>
          <w:szCs w:val="20"/>
          <w:lang w:eastAsia="ru-RU"/>
        </w:rPr>
        <w:t>та на претензию составляет 14 (ч</w:t>
      </w:r>
      <w:r w:rsidR="00F94A2C" w:rsidRPr="001B0138">
        <w:rPr>
          <w:rFonts w:asciiTheme="majorHAnsi" w:eastAsia="Times New Roman" w:hAnsiTheme="majorHAnsi" w:cs="Arial"/>
          <w:sz w:val="20"/>
          <w:szCs w:val="20"/>
          <w:lang w:eastAsia="ru-RU"/>
        </w:rPr>
        <w:t xml:space="preserve">етырнадцать) рабочих дней с </w:t>
      </w:r>
      <w:r w:rsidR="00D94C94" w:rsidRPr="001B0138">
        <w:rPr>
          <w:rFonts w:asciiTheme="majorHAnsi" w:eastAsia="Times New Roman" w:hAnsiTheme="majorHAnsi" w:cs="Arial"/>
          <w:sz w:val="20"/>
          <w:szCs w:val="20"/>
          <w:lang w:eastAsia="ru-RU"/>
        </w:rPr>
        <w:t>момента ее</w:t>
      </w:r>
      <w:r w:rsidRPr="001B0138">
        <w:rPr>
          <w:rFonts w:asciiTheme="majorHAnsi" w:eastAsia="Times New Roman" w:hAnsiTheme="majorHAnsi" w:cs="Arial"/>
          <w:sz w:val="20"/>
          <w:szCs w:val="20"/>
          <w:lang w:eastAsia="ru-RU"/>
        </w:rPr>
        <w:t xml:space="preserve"> получения).</w:t>
      </w:r>
    </w:p>
    <w:p w:rsidR="00457F4D" w:rsidRPr="001B0138" w:rsidRDefault="00BA2199" w:rsidP="0088389C">
      <w:pPr>
        <w:spacing w:after="0" w:line="240" w:lineRule="auto"/>
        <w:jc w:val="both"/>
        <w:rPr>
          <w:rFonts w:asciiTheme="majorHAnsi" w:eastAsia="Times New Roman" w:hAnsiTheme="majorHAnsi" w:cs="Arial"/>
          <w:sz w:val="20"/>
          <w:szCs w:val="20"/>
          <w:lang w:eastAsia="ru-RU"/>
        </w:rPr>
      </w:pPr>
      <w:r w:rsidRPr="001B0138">
        <w:rPr>
          <w:rFonts w:asciiTheme="majorHAnsi" w:eastAsia="Times New Roman" w:hAnsiTheme="majorHAnsi" w:cs="Arial"/>
          <w:color w:val="000000"/>
          <w:sz w:val="20"/>
          <w:szCs w:val="20"/>
          <w:lang w:eastAsia="ru-RU"/>
        </w:rPr>
        <w:t xml:space="preserve">8.2. В случае </w:t>
      </w:r>
      <w:r w:rsidR="00285D7E" w:rsidRPr="001B0138">
        <w:rPr>
          <w:rFonts w:asciiTheme="majorHAnsi" w:eastAsia="Times New Roman" w:hAnsiTheme="majorHAnsi" w:cs="Arial"/>
          <w:color w:val="000000"/>
          <w:sz w:val="20"/>
          <w:szCs w:val="20"/>
          <w:lang w:eastAsia="ru-RU"/>
        </w:rPr>
        <w:t>не достижения</w:t>
      </w:r>
      <w:r w:rsidR="00521DEC" w:rsidRPr="001B0138">
        <w:rPr>
          <w:rFonts w:asciiTheme="majorHAnsi" w:eastAsia="Times New Roman" w:hAnsiTheme="majorHAnsi" w:cs="Arial"/>
          <w:sz w:val="20"/>
          <w:szCs w:val="20"/>
          <w:lang w:eastAsia="ru-RU"/>
        </w:rPr>
        <w:t xml:space="preserve"> урегулирования спора между Сторонами путем переговоров и в претензионном порядке, он подлежит рассмотрению в Арбитражном суде г. Москвы. </w:t>
      </w:r>
    </w:p>
    <w:p w:rsidR="00A356C4" w:rsidRPr="001B0138" w:rsidRDefault="00A356C4" w:rsidP="0088389C">
      <w:pPr>
        <w:spacing w:after="0" w:line="240" w:lineRule="auto"/>
        <w:jc w:val="both"/>
        <w:rPr>
          <w:rFonts w:asciiTheme="majorHAnsi" w:eastAsia="Times New Roman" w:hAnsiTheme="majorHAnsi" w:cs="Arial"/>
          <w:sz w:val="20"/>
          <w:szCs w:val="20"/>
          <w:lang w:eastAsia="ru-RU"/>
        </w:rPr>
      </w:pPr>
    </w:p>
    <w:p w:rsidR="001B0138" w:rsidRPr="00613D17" w:rsidRDefault="00521DEC" w:rsidP="00613D17">
      <w:pPr>
        <w:spacing w:after="0" w:line="240" w:lineRule="auto"/>
        <w:jc w:val="center"/>
        <w:rPr>
          <w:rFonts w:asciiTheme="majorHAnsi" w:eastAsia="Times New Roman" w:hAnsiTheme="majorHAnsi" w:cs="Arial"/>
          <w:b/>
          <w:bCs/>
          <w:sz w:val="20"/>
          <w:szCs w:val="20"/>
          <w:lang w:eastAsia="ru-RU"/>
        </w:rPr>
      </w:pPr>
      <w:r w:rsidRPr="001B0138">
        <w:rPr>
          <w:rFonts w:asciiTheme="majorHAnsi" w:eastAsia="Times New Roman" w:hAnsiTheme="majorHAnsi" w:cs="Arial"/>
          <w:b/>
          <w:bCs/>
          <w:sz w:val="20"/>
          <w:szCs w:val="20"/>
          <w:lang w:eastAsia="ru-RU"/>
        </w:rPr>
        <w:t>9. СРОК ДЕЙСТВИЯ ДОГОВОРА</w:t>
      </w:r>
    </w:p>
    <w:p w:rsidR="009D0CC2" w:rsidRPr="001B0138" w:rsidRDefault="00521DEC" w:rsidP="0088389C">
      <w:pPr>
        <w:spacing w:after="0" w:line="240" w:lineRule="auto"/>
        <w:jc w:val="both"/>
        <w:rPr>
          <w:rFonts w:asciiTheme="majorHAnsi" w:eastAsia="Times New Roman" w:hAnsiTheme="majorHAnsi" w:cs="Arial"/>
          <w:sz w:val="20"/>
          <w:szCs w:val="20"/>
          <w:lang w:eastAsia="ru-RU"/>
        </w:rPr>
      </w:pPr>
      <w:r w:rsidRPr="001B0138">
        <w:rPr>
          <w:rFonts w:asciiTheme="majorHAnsi" w:eastAsia="Times New Roman" w:hAnsiTheme="majorHAnsi" w:cs="Arial"/>
          <w:sz w:val="20"/>
          <w:szCs w:val="20"/>
          <w:lang w:eastAsia="ru-RU"/>
        </w:rPr>
        <w:t xml:space="preserve">9.1. Настоящий Договор вступает в силу с момента его подписания Сторонами и действует </w:t>
      </w:r>
      <w:r w:rsidR="009D0CC2" w:rsidRPr="001B0138">
        <w:rPr>
          <w:rFonts w:asciiTheme="majorHAnsi" w:hAnsiTheme="majorHAnsi" w:cs="Arial"/>
          <w:sz w:val="20"/>
          <w:szCs w:val="20"/>
        </w:rPr>
        <w:t>до 31 декабря 201</w:t>
      </w:r>
      <w:r w:rsidR="00F01EBF">
        <w:rPr>
          <w:rFonts w:asciiTheme="majorHAnsi" w:hAnsiTheme="majorHAnsi" w:cs="Arial"/>
          <w:sz w:val="20"/>
          <w:szCs w:val="20"/>
        </w:rPr>
        <w:t>9</w:t>
      </w:r>
      <w:r w:rsidR="009D0CC2" w:rsidRPr="001B0138">
        <w:rPr>
          <w:rFonts w:asciiTheme="majorHAnsi" w:hAnsiTheme="majorHAnsi" w:cs="Arial"/>
          <w:sz w:val="20"/>
          <w:szCs w:val="20"/>
        </w:rPr>
        <w:t xml:space="preserve"> года с дальнейшей пролонгацией.</w:t>
      </w:r>
      <w:r w:rsidRPr="001B0138">
        <w:rPr>
          <w:rFonts w:asciiTheme="majorHAnsi" w:eastAsia="Times New Roman" w:hAnsiTheme="majorHAnsi" w:cs="Arial"/>
          <w:sz w:val="20"/>
          <w:szCs w:val="20"/>
          <w:lang w:eastAsia="ru-RU"/>
        </w:rPr>
        <w:t xml:space="preserve"> </w:t>
      </w:r>
    </w:p>
    <w:p w:rsidR="00521DEC" w:rsidRPr="00734A7D" w:rsidRDefault="00521DEC" w:rsidP="0088389C">
      <w:pPr>
        <w:spacing w:after="0" w:line="240" w:lineRule="auto"/>
        <w:jc w:val="both"/>
        <w:rPr>
          <w:rFonts w:asciiTheme="majorHAnsi" w:eastAsia="Times New Roman" w:hAnsiTheme="majorHAnsi" w:cs="Arial"/>
          <w:sz w:val="20"/>
          <w:szCs w:val="20"/>
          <w:lang w:eastAsia="ru-RU"/>
        </w:rPr>
      </w:pPr>
      <w:r w:rsidRPr="001B0138">
        <w:rPr>
          <w:rFonts w:asciiTheme="majorHAnsi" w:eastAsia="Times New Roman" w:hAnsiTheme="majorHAnsi" w:cs="Arial"/>
          <w:sz w:val="20"/>
          <w:szCs w:val="20"/>
          <w:lang w:eastAsia="ru-RU"/>
        </w:rPr>
        <w:t xml:space="preserve">9.2. Любая из Сторон может расторгнуть настоящий Договор, </w:t>
      </w:r>
      <w:r w:rsidR="00BA2199" w:rsidRPr="001B0138">
        <w:rPr>
          <w:rFonts w:asciiTheme="majorHAnsi" w:eastAsia="Times New Roman" w:hAnsiTheme="majorHAnsi" w:cs="Arial"/>
          <w:sz w:val="20"/>
          <w:szCs w:val="20"/>
          <w:lang w:eastAsia="ru-RU"/>
        </w:rPr>
        <w:t>предварительно уведомив другую С</w:t>
      </w:r>
      <w:r w:rsidRPr="001B0138">
        <w:rPr>
          <w:rFonts w:asciiTheme="majorHAnsi" w:eastAsia="Times New Roman" w:hAnsiTheme="majorHAnsi" w:cs="Arial"/>
          <w:sz w:val="20"/>
          <w:szCs w:val="20"/>
          <w:lang w:eastAsia="ru-RU"/>
        </w:rPr>
        <w:t>торону</w:t>
      </w:r>
      <w:r w:rsidR="00F94A2C" w:rsidRPr="001B0138">
        <w:rPr>
          <w:rFonts w:asciiTheme="majorHAnsi" w:eastAsia="Times New Roman" w:hAnsiTheme="majorHAnsi" w:cs="Arial"/>
          <w:sz w:val="20"/>
          <w:szCs w:val="20"/>
          <w:lang w:eastAsia="ru-RU"/>
        </w:rPr>
        <w:t>,</w:t>
      </w:r>
      <w:r w:rsidR="00BA2199" w:rsidRPr="001B0138">
        <w:rPr>
          <w:rFonts w:asciiTheme="majorHAnsi" w:eastAsia="Times New Roman" w:hAnsiTheme="majorHAnsi" w:cs="Arial"/>
          <w:sz w:val="20"/>
          <w:szCs w:val="20"/>
          <w:lang w:eastAsia="ru-RU"/>
        </w:rPr>
        <w:t xml:space="preserve"> не менее чем за 10 (д</w:t>
      </w:r>
      <w:r w:rsidRPr="001B0138">
        <w:rPr>
          <w:rFonts w:asciiTheme="majorHAnsi" w:eastAsia="Times New Roman" w:hAnsiTheme="majorHAnsi" w:cs="Arial"/>
          <w:sz w:val="20"/>
          <w:szCs w:val="20"/>
          <w:lang w:eastAsia="ru-RU"/>
        </w:rPr>
        <w:t xml:space="preserve">есять) календарных дней до предполагаемой даты расторжения. Окончание срока действия настоящего Договора или его досрочное расторжение не влечет за собой освобождение Сторон </w:t>
      </w:r>
      <w:r w:rsidR="00F514BA" w:rsidRPr="001B0138">
        <w:rPr>
          <w:rFonts w:asciiTheme="majorHAnsi" w:eastAsia="Times New Roman" w:hAnsiTheme="majorHAnsi" w:cs="Arial"/>
          <w:sz w:val="20"/>
          <w:szCs w:val="20"/>
          <w:lang w:eastAsia="ru-RU"/>
        </w:rPr>
        <w:t>от исполнения взятых на себя обязательств.</w:t>
      </w:r>
    </w:p>
    <w:p w:rsidR="001B0138" w:rsidRPr="00734A7D" w:rsidRDefault="001B0138" w:rsidP="0088389C">
      <w:pPr>
        <w:spacing w:after="0" w:line="240" w:lineRule="auto"/>
        <w:jc w:val="both"/>
        <w:rPr>
          <w:rFonts w:asciiTheme="majorHAnsi" w:eastAsia="Times New Roman" w:hAnsiTheme="majorHAnsi" w:cs="Arial"/>
          <w:sz w:val="20"/>
          <w:szCs w:val="20"/>
          <w:lang w:eastAsia="ru-RU"/>
        </w:rPr>
      </w:pPr>
    </w:p>
    <w:p w:rsidR="001B0138" w:rsidRPr="00613D17" w:rsidRDefault="00521DEC" w:rsidP="00613D17">
      <w:pPr>
        <w:spacing w:after="0" w:line="240" w:lineRule="auto"/>
        <w:jc w:val="center"/>
        <w:rPr>
          <w:rFonts w:asciiTheme="majorHAnsi" w:eastAsia="Times New Roman" w:hAnsiTheme="majorHAnsi" w:cs="Arial"/>
          <w:b/>
          <w:bCs/>
          <w:sz w:val="20"/>
          <w:szCs w:val="20"/>
          <w:lang w:eastAsia="ru-RU"/>
        </w:rPr>
      </w:pPr>
      <w:r w:rsidRPr="001B0138">
        <w:rPr>
          <w:rFonts w:asciiTheme="majorHAnsi" w:eastAsia="Times New Roman" w:hAnsiTheme="majorHAnsi" w:cs="Arial"/>
          <w:b/>
          <w:bCs/>
          <w:sz w:val="20"/>
          <w:szCs w:val="20"/>
          <w:lang w:eastAsia="ru-RU"/>
        </w:rPr>
        <w:t>10. ПРОЧИЕ УСЛОВИЯ</w:t>
      </w:r>
    </w:p>
    <w:p w:rsidR="00521DEC" w:rsidRPr="001B0138" w:rsidRDefault="00521DEC" w:rsidP="0088389C">
      <w:pPr>
        <w:spacing w:after="0" w:line="240" w:lineRule="auto"/>
        <w:jc w:val="both"/>
        <w:rPr>
          <w:rFonts w:asciiTheme="majorHAnsi" w:eastAsia="Times New Roman" w:hAnsiTheme="majorHAnsi" w:cs="Arial"/>
          <w:sz w:val="20"/>
          <w:szCs w:val="20"/>
          <w:lang w:eastAsia="ru-RU"/>
        </w:rPr>
      </w:pPr>
      <w:r w:rsidRPr="001B0138">
        <w:rPr>
          <w:rFonts w:asciiTheme="majorHAnsi" w:eastAsia="Times New Roman" w:hAnsiTheme="majorHAnsi" w:cs="Arial"/>
          <w:sz w:val="20"/>
          <w:szCs w:val="20"/>
          <w:lang w:eastAsia="ru-RU"/>
        </w:rPr>
        <w:t>10.1. Во всем, что не предусмотрено настоящим Договором, Стороны руководствуются законодательством Российской Федерации.</w:t>
      </w:r>
    </w:p>
    <w:p w:rsidR="00521DEC" w:rsidRPr="00F01EBF" w:rsidRDefault="00521DEC" w:rsidP="0088389C">
      <w:pPr>
        <w:spacing w:after="0" w:line="240" w:lineRule="auto"/>
        <w:jc w:val="both"/>
        <w:rPr>
          <w:rFonts w:asciiTheme="majorHAnsi" w:eastAsia="Times New Roman" w:hAnsiTheme="majorHAnsi" w:cs="Arial"/>
          <w:sz w:val="20"/>
          <w:szCs w:val="20"/>
          <w:lang w:eastAsia="ru-RU"/>
        </w:rPr>
      </w:pPr>
      <w:r w:rsidRPr="001B0138">
        <w:rPr>
          <w:rFonts w:asciiTheme="majorHAnsi" w:eastAsia="Times New Roman" w:hAnsiTheme="majorHAnsi" w:cs="Arial"/>
          <w:sz w:val="20"/>
          <w:szCs w:val="20"/>
          <w:lang w:eastAsia="ru-RU"/>
        </w:rPr>
        <w:t>10.2. Все изменения и дополнения к настоящему Договору действительны в том случае, если совершены в письменном виде, подписаны уполномоченными представителями обеих Сторон и заверены печатями Сторон.</w:t>
      </w:r>
      <w:r w:rsidR="009A539C">
        <w:rPr>
          <w:rFonts w:asciiTheme="majorHAnsi" w:eastAsia="Times New Roman" w:hAnsiTheme="majorHAnsi" w:cs="Arial"/>
          <w:sz w:val="20"/>
          <w:szCs w:val="20"/>
          <w:lang w:eastAsia="ru-RU"/>
        </w:rPr>
        <w:t xml:space="preserve">  </w:t>
      </w:r>
      <w:r w:rsidR="009A539C" w:rsidRPr="00F01EBF">
        <w:rPr>
          <w:rFonts w:asciiTheme="majorHAnsi" w:eastAsia="Times New Roman" w:hAnsiTheme="majorHAnsi" w:cs="Arial"/>
          <w:sz w:val="20"/>
          <w:szCs w:val="20"/>
          <w:lang w:eastAsia="ru-RU"/>
        </w:rPr>
        <w:t>Стороны признают переписку с электронных адресов, указанных в п. 11 настоящего Договора, официальной деловой перепиской. Стороны обязуются сохранять конфиденциальность своей электронной подписи. Не передавать пароль и не передавать доступ к электронной почте третьим лицам.</w:t>
      </w:r>
    </w:p>
    <w:p w:rsidR="002675EA" w:rsidRPr="00F01EBF" w:rsidRDefault="002675EA" w:rsidP="002675EA">
      <w:pPr>
        <w:spacing w:after="0" w:line="240" w:lineRule="auto"/>
        <w:jc w:val="both"/>
        <w:rPr>
          <w:rFonts w:asciiTheme="majorHAnsi" w:eastAsia="Times New Roman" w:hAnsiTheme="majorHAnsi" w:cs="Arial"/>
          <w:sz w:val="20"/>
          <w:szCs w:val="20"/>
          <w:lang w:eastAsia="ru-RU"/>
        </w:rPr>
      </w:pPr>
      <w:r w:rsidRPr="00F01EBF">
        <w:rPr>
          <w:rFonts w:asciiTheme="majorHAnsi" w:eastAsia="Times New Roman" w:hAnsiTheme="majorHAnsi" w:cs="Arial"/>
          <w:sz w:val="20"/>
          <w:szCs w:val="20"/>
          <w:lang w:eastAsia="ru-RU"/>
        </w:rPr>
        <w:t xml:space="preserve">При соблюдении указанных условий передаваемые по электронной почте файлы, содержащие отсканированные страницы настоящего договора, имеют юридическую силу оригинала. Датой передачи соответствующего сообщения считается день отправления факсимильного сообщения или сообщения электронной почты. </w:t>
      </w:r>
    </w:p>
    <w:p w:rsidR="002675EA" w:rsidRPr="00F01EBF" w:rsidRDefault="002675EA" w:rsidP="002675EA">
      <w:pPr>
        <w:spacing w:after="0" w:line="240" w:lineRule="auto"/>
        <w:jc w:val="both"/>
        <w:rPr>
          <w:rFonts w:asciiTheme="majorHAnsi" w:eastAsia="Times New Roman" w:hAnsiTheme="majorHAnsi" w:cs="Arial"/>
          <w:sz w:val="20"/>
          <w:szCs w:val="20"/>
          <w:lang w:eastAsia="ru-RU"/>
        </w:rPr>
      </w:pPr>
      <w:r w:rsidRPr="00F01EBF">
        <w:rPr>
          <w:rFonts w:asciiTheme="majorHAnsi" w:eastAsia="Times New Roman" w:hAnsiTheme="majorHAnsi" w:cs="Arial"/>
          <w:sz w:val="20"/>
          <w:szCs w:val="20"/>
          <w:lang w:eastAsia="ru-RU"/>
        </w:rPr>
        <w:t xml:space="preserve">Ответственность за получение сообщений и уведомлений вышеуказанным способом лежит на получающей Стороне. Сторона, направившая сообщение, не несет ответственности за задержку </w:t>
      </w:r>
      <w:r w:rsidRPr="00F01EBF">
        <w:rPr>
          <w:rFonts w:asciiTheme="majorHAnsi" w:eastAsia="Times New Roman" w:hAnsiTheme="majorHAnsi" w:cs="Arial"/>
          <w:sz w:val="20"/>
          <w:szCs w:val="20"/>
          <w:lang w:eastAsia="ru-RU"/>
        </w:rPr>
        <w:lastRenderedPageBreak/>
        <w:t xml:space="preserve">доставки сообщения, если такая задержка явилась результатом неисправности систем связи, действия/бездействия провайдеров или иных форс-мажорных обстоятельств </w:t>
      </w:r>
    </w:p>
    <w:p w:rsidR="00521DEC" w:rsidRPr="001B0138" w:rsidRDefault="00521DEC" w:rsidP="00457F4D">
      <w:pPr>
        <w:spacing w:after="0" w:line="240" w:lineRule="auto"/>
        <w:jc w:val="both"/>
        <w:rPr>
          <w:rFonts w:asciiTheme="majorHAnsi" w:eastAsia="Times New Roman" w:hAnsiTheme="majorHAnsi" w:cs="Arial"/>
          <w:sz w:val="20"/>
          <w:szCs w:val="20"/>
          <w:lang w:eastAsia="ru-RU"/>
        </w:rPr>
      </w:pPr>
      <w:bookmarkStart w:id="0" w:name="_GoBack"/>
      <w:bookmarkEnd w:id="0"/>
      <w:r w:rsidRPr="001B0138">
        <w:rPr>
          <w:rFonts w:asciiTheme="majorHAnsi" w:eastAsia="Times New Roman" w:hAnsiTheme="majorHAnsi" w:cs="Arial"/>
          <w:sz w:val="20"/>
          <w:szCs w:val="20"/>
          <w:lang w:eastAsia="ru-RU"/>
        </w:rPr>
        <w:t>10.3.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521DEC" w:rsidRPr="001B0138" w:rsidRDefault="00521DEC" w:rsidP="00457F4D">
      <w:pPr>
        <w:spacing w:after="0" w:line="240" w:lineRule="auto"/>
        <w:jc w:val="both"/>
        <w:rPr>
          <w:rFonts w:asciiTheme="majorHAnsi" w:eastAsia="Times New Roman" w:hAnsiTheme="majorHAnsi" w:cs="Arial"/>
          <w:sz w:val="20"/>
          <w:szCs w:val="20"/>
          <w:lang w:eastAsia="ru-RU"/>
        </w:rPr>
      </w:pPr>
      <w:r w:rsidRPr="001B0138">
        <w:rPr>
          <w:rFonts w:asciiTheme="majorHAnsi" w:eastAsia="Times New Roman" w:hAnsiTheme="majorHAnsi" w:cs="Arial"/>
          <w:sz w:val="20"/>
          <w:szCs w:val="20"/>
          <w:lang w:eastAsia="ru-RU"/>
        </w:rPr>
        <w:t>10.4. Настоящий Договор составлен в двух экземплярах, имеющих одинаковую юридическую силу, по одному для каждой из Сторон.</w:t>
      </w:r>
    </w:p>
    <w:p w:rsidR="00A22047" w:rsidRPr="001B0138" w:rsidRDefault="00A22047" w:rsidP="00457F4D">
      <w:pPr>
        <w:spacing w:after="0" w:line="240" w:lineRule="auto"/>
        <w:jc w:val="both"/>
        <w:rPr>
          <w:rFonts w:asciiTheme="majorHAnsi" w:eastAsia="Times New Roman" w:hAnsiTheme="majorHAnsi" w:cs="Arial"/>
          <w:sz w:val="20"/>
          <w:szCs w:val="20"/>
          <w:lang w:eastAsia="ru-RU"/>
        </w:rPr>
      </w:pPr>
    </w:p>
    <w:p w:rsidR="00613D17" w:rsidRDefault="00613D17" w:rsidP="00457F4D">
      <w:pPr>
        <w:suppressAutoHyphens/>
        <w:spacing w:after="0" w:line="240" w:lineRule="auto"/>
        <w:jc w:val="center"/>
        <w:rPr>
          <w:rFonts w:asciiTheme="majorHAnsi" w:eastAsia="Times New Roman" w:hAnsiTheme="majorHAnsi" w:cs="Arial"/>
          <w:b/>
          <w:bCs/>
          <w:sz w:val="20"/>
          <w:szCs w:val="20"/>
          <w:lang w:eastAsia="ru-RU"/>
        </w:rPr>
      </w:pPr>
    </w:p>
    <w:p w:rsidR="00521DEC" w:rsidRDefault="00521DEC" w:rsidP="00457F4D">
      <w:pPr>
        <w:suppressAutoHyphens/>
        <w:spacing w:after="0" w:line="240" w:lineRule="auto"/>
        <w:jc w:val="center"/>
        <w:rPr>
          <w:rFonts w:asciiTheme="majorHAnsi" w:eastAsia="Times New Roman" w:hAnsiTheme="majorHAnsi" w:cs="Arial"/>
          <w:b/>
          <w:bCs/>
          <w:sz w:val="20"/>
          <w:szCs w:val="20"/>
          <w:lang w:eastAsia="ru-RU"/>
        </w:rPr>
      </w:pPr>
      <w:r w:rsidRPr="001B0138">
        <w:rPr>
          <w:rFonts w:asciiTheme="majorHAnsi" w:eastAsia="Times New Roman" w:hAnsiTheme="majorHAnsi" w:cs="Arial"/>
          <w:b/>
          <w:bCs/>
          <w:sz w:val="20"/>
          <w:szCs w:val="20"/>
          <w:lang w:eastAsia="ru-RU"/>
        </w:rPr>
        <w:t>11. АДРЕСА И БАНКОВСКИЕ РЕКВИЗИТЫ СТОРОН</w:t>
      </w:r>
    </w:p>
    <w:p w:rsidR="00613D17" w:rsidRDefault="00613D17" w:rsidP="00457F4D">
      <w:pPr>
        <w:suppressAutoHyphens/>
        <w:spacing w:after="0" w:line="240" w:lineRule="auto"/>
        <w:jc w:val="center"/>
        <w:rPr>
          <w:rFonts w:asciiTheme="majorHAnsi" w:eastAsia="Times New Roman" w:hAnsiTheme="majorHAnsi" w:cs="Arial"/>
          <w:b/>
          <w:bCs/>
          <w:sz w:val="20"/>
          <w:szCs w:val="20"/>
          <w:lang w:eastAsia="ru-RU"/>
        </w:rPr>
      </w:pPr>
    </w:p>
    <w:p w:rsidR="00613D17" w:rsidRPr="001B0138" w:rsidRDefault="00613D17" w:rsidP="00457F4D">
      <w:pPr>
        <w:suppressAutoHyphens/>
        <w:spacing w:after="0" w:line="240" w:lineRule="auto"/>
        <w:jc w:val="center"/>
        <w:rPr>
          <w:rFonts w:asciiTheme="majorHAnsi" w:eastAsia="Times New Roman" w:hAnsiTheme="majorHAnsi" w:cs="Arial"/>
          <w:sz w:val="20"/>
          <w:szCs w:val="20"/>
          <w:lang w:eastAsia="ru-RU"/>
        </w:rPr>
      </w:pPr>
    </w:p>
    <w:tbl>
      <w:tblPr>
        <w:tblW w:w="9276" w:type="dxa"/>
        <w:tblInd w:w="108" w:type="dxa"/>
        <w:tblLayout w:type="fixed"/>
        <w:tblLook w:val="04A0"/>
      </w:tblPr>
      <w:tblGrid>
        <w:gridCol w:w="1668"/>
        <w:gridCol w:w="2970"/>
        <w:gridCol w:w="4638"/>
      </w:tblGrid>
      <w:tr w:rsidR="00537423" w:rsidRPr="001B0138" w:rsidTr="00537423">
        <w:tc>
          <w:tcPr>
            <w:tcW w:w="4638" w:type="dxa"/>
            <w:gridSpan w:val="2"/>
          </w:tcPr>
          <w:p w:rsidR="00613D17" w:rsidRDefault="00537423" w:rsidP="00AD14CB">
            <w:pPr>
              <w:keepNext/>
              <w:suppressAutoHyphens/>
              <w:spacing w:after="60"/>
              <w:rPr>
                <w:rFonts w:asciiTheme="majorHAnsi" w:eastAsia="Times New Roman" w:hAnsiTheme="majorHAnsi" w:cs="Arial"/>
                <w:b/>
                <w:sz w:val="20"/>
                <w:szCs w:val="20"/>
                <w:lang w:eastAsia="ru-RU"/>
              </w:rPr>
            </w:pPr>
            <w:r w:rsidRPr="001B0138">
              <w:rPr>
                <w:rFonts w:asciiTheme="majorHAnsi" w:eastAsia="Times New Roman" w:hAnsiTheme="majorHAnsi" w:cs="Arial"/>
                <w:b/>
                <w:sz w:val="20"/>
                <w:szCs w:val="20"/>
                <w:lang w:eastAsia="ru-RU"/>
              </w:rPr>
              <w:t xml:space="preserve">ПОСТАВЩИК:             </w:t>
            </w:r>
          </w:p>
          <w:p w:rsidR="00537423" w:rsidRPr="001B0138" w:rsidRDefault="00537423" w:rsidP="00AD14CB">
            <w:pPr>
              <w:keepNext/>
              <w:suppressAutoHyphens/>
              <w:spacing w:after="60"/>
              <w:rPr>
                <w:rFonts w:asciiTheme="majorHAnsi" w:eastAsia="Times New Roman" w:hAnsiTheme="majorHAnsi" w:cs="Arial"/>
                <w:b/>
                <w:sz w:val="20"/>
                <w:szCs w:val="20"/>
                <w:lang w:eastAsia="ru-RU"/>
              </w:rPr>
            </w:pPr>
            <w:r w:rsidRPr="001B0138">
              <w:rPr>
                <w:rFonts w:asciiTheme="majorHAnsi" w:eastAsia="Times New Roman" w:hAnsiTheme="majorHAnsi" w:cs="Arial"/>
                <w:b/>
                <w:sz w:val="20"/>
                <w:szCs w:val="20"/>
                <w:lang w:eastAsia="ru-RU"/>
              </w:rPr>
              <w:t xml:space="preserve">                                                                                           </w:t>
            </w:r>
          </w:p>
          <w:p w:rsidR="00537423" w:rsidRPr="001B0138" w:rsidRDefault="00537423" w:rsidP="00AA7448">
            <w:pPr>
              <w:keepNext/>
              <w:suppressAutoHyphens/>
              <w:spacing w:after="60"/>
              <w:rPr>
                <w:rFonts w:asciiTheme="majorHAnsi" w:eastAsia="Times New Roman" w:hAnsiTheme="majorHAnsi" w:cs="Arial"/>
                <w:b/>
                <w:sz w:val="20"/>
                <w:szCs w:val="20"/>
                <w:lang w:eastAsia="ru-RU"/>
              </w:rPr>
            </w:pPr>
            <w:r w:rsidRPr="001B0138">
              <w:rPr>
                <w:rFonts w:asciiTheme="majorHAnsi" w:eastAsia="Times New Roman" w:hAnsiTheme="majorHAnsi" w:cs="Arial"/>
                <w:b/>
                <w:sz w:val="20"/>
                <w:szCs w:val="20"/>
                <w:lang w:eastAsia="ru-RU"/>
              </w:rPr>
              <w:t>ООО «Лакуэр Принт»</w:t>
            </w:r>
          </w:p>
        </w:tc>
        <w:tc>
          <w:tcPr>
            <w:tcW w:w="4638" w:type="dxa"/>
          </w:tcPr>
          <w:p w:rsidR="00537423" w:rsidRDefault="00537423" w:rsidP="00AD14CB">
            <w:pPr>
              <w:keepNext/>
              <w:suppressAutoHyphens/>
              <w:spacing w:after="60"/>
              <w:rPr>
                <w:rFonts w:asciiTheme="majorHAnsi" w:eastAsia="Times New Roman" w:hAnsiTheme="majorHAnsi" w:cs="Arial"/>
                <w:b/>
                <w:sz w:val="20"/>
                <w:szCs w:val="20"/>
                <w:lang w:val="en-US" w:eastAsia="ru-RU"/>
              </w:rPr>
            </w:pPr>
            <w:r w:rsidRPr="001B0138">
              <w:rPr>
                <w:rFonts w:asciiTheme="majorHAnsi" w:eastAsia="Times New Roman" w:hAnsiTheme="majorHAnsi" w:cs="Arial"/>
                <w:b/>
                <w:sz w:val="20"/>
                <w:szCs w:val="20"/>
                <w:lang w:eastAsia="ru-RU"/>
              </w:rPr>
              <w:t>ЗАКАЗЧИК</w:t>
            </w:r>
            <w:r w:rsidRPr="001B0138">
              <w:rPr>
                <w:rFonts w:asciiTheme="majorHAnsi" w:eastAsia="Times New Roman" w:hAnsiTheme="majorHAnsi" w:cs="Arial"/>
                <w:b/>
                <w:sz w:val="20"/>
                <w:szCs w:val="20"/>
                <w:lang w:val="en-US" w:eastAsia="ru-RU"/>
              </w:rPr>
              <w:t>:</w:t>
            </w:r>
          </w:p>
          <w:p w:rsidR="00613D17" w:rsidRDefault="00613D17" w:rsidP="00AD14CB">
            <w:pPr>
              <w:keepNext/>
              <w:suppressAutoHyphens/>
              <w:spacing w:after="60"/>
              <w:rPr>
                <w:rFonts w:asciiTheme="majorHAnsi" w:eastAsia="Times New Roman" w:hAnsiTheme="majorHAnsi" w:cs="Arial"/>
                <w:b/>
                <w:sz w:val="20"/>
                <w:szCs w:val="20"/>
                <w:lang w:eastAsia="ru-RU"/>
              </w:rPr>
            </w:pPr>
          </w:p>
          <w:p w:rsidR="00734A7D" w:rsidRPr="00734A7D" w:rsidRDefault="00734A7D" w:rsidP="00AD14CB">
            <w:pPr>
              <w:keepNext/>
              <w:suppressAutoHyphens/>
              <w:spacing w:after="60"/>
              <w:rPr>
                <w:rFonts w:asciiTheme="majorHAnsi" w:eastAsia="Times New Roman" w:hAnsiTheme="majorHAnsi" w:cs="Arial"/>
                <w:b/>
                <w:sz w:val="20"/>
                <w:szCs w:val="20"/>
                <w:lang w:eastAsia="ru-RU"/>
              </w:rPr>
            </w:pPr>
            <w:permStart w:id="6" w:edGrp="everyone"/>
            <w:r>
              <w:rPr>
                <w:rFonts w:asciiTheme="majorHAnsi" w:eastAsia="Times New Roman" w:hAnsiTheme="majorHAnsi" w:cs="Arial"/>
                <w:b/>
                <w:sz w:val="20"/>
                <w:szCs w:val="20"/>
                <w:lang w:eastAsia="ru-RU"/>
              </w:rPr>
              <w:t xml:space="preserve">                                                                                      </w:t>
            </w:r>
            <w:permEnd w:id="6"/>
          </w:p>
        </w:tc>
      </w:tr>
      <w:tr w:rsidR="00537423" w:rsidRPr="001B0138" w:rsidTr="00537423">
        <w:tc>
          <w:tcPr>
            <w:tcW w:w="1668" w:type="dxa"/>
          </w:tcPr>
          <w:p w:rsidR="00537423" w:rsidRPr="001B0138" w:rsidRDefault="00537423" w:rsidP="00AD14CB">
            <w:pPr>
              <w:keepNext/>
              <w:suppressAutoHyphens/>
              <w:spacing w:after="60"/>
              <w:rPr>
                <w:rFonts w:asciiTheme="majorHAnsi" w:eastAsia="Times New Roman" w:hAnsiTheme="majorHAnsi" w:cs="Arial"/>
                <w:b/>
                <w:sz w:val="20"/>
                <w:szCs w:val="20"/>
                <w:lang w:eastAsia="ru-RU"/>
              </w:rPr>
            </w:pPr>
            <w:permStart w:id="7" w:edGrp="everyone" w:colFirst="2" w:colLast="2"/>
            <w:r w:rsidRPr="001B0138">
              <w:rPr>
                <w:rFonts w:asciiTheme="majorHAnsi" w:eastAsia="Times New Roman" w:hAnsiTheme="majorHAnsi" w:cs="Arial"/>
                <w:b/>
                <w:sz w:val="20"/>
                <w:szCs w:val="20"/>
                <w:lang w:eastAsia="ru-RU"/>
              </w:rPr>
              <w:t>Юридический адрес:</w:t>
            </w:r>
          </w:p>
        </w:tc>
        <w:tc>
          <w:tcPr>
            <w:tcW w:w="2970" w:type="dxa"/>
          </w:tcPr>
          <w:p w:rsidR="00537423" w:rsidRPr="001B0138" w:rsidRDefault="00537423" w:rsidP="00AD14CB">
            <w:pPr>
              <w:keepNext/>
              <w:suppressAutoHyphens/>
              <w:spacing w:after="60"/>
              <w:rPr>
                <w:rFonts w:asciiTheme="majorHAnsi" w:eastAsia="Times New Roman" w:hAnsiTheme="majorHAnsi" w:cs="Arial"/>
                <w:sz w:val="20"/>
                <w:szCs w:val="20"/>
                <w:lang w:eastAsia="ru-RU"/>
              </w:rPr>
            </w:pPr>
            <w:smartTag w:uri="urn:schemas-microsoft-com:office:smarttags" w:element="metricconverter">
              <w:smartTagPr>
                <w:attr w:name="ProductID" w:val="121087, г"/>
              </w:smartTagPr>
              <w:r w:rsidRPr="001B0138">
                <w:rPr>
                  <w:rFonts w:asciiTheme="majorHAnsi" w:eastAsia="Times New Roman" w:hAnsiTheme="majorHAnsi" w:cs="Arial"/>
                  <w:sz w:val="20"/>
                  <w:szCs w:val="20"/>
                  <w:lang w:eastAsia="ru-RU"/>
                </w:rPr>
                <w:t>121087, г</w:t>
              </w:r>
            </w:smartTag>
            <w:r w:rsidRPr="001B0138">
              <w:rPr>
                <w:rFonts w:asciiTheme="majorHAnsi" w:eastAsia="Times New Roman" w:hAnsiTheme="majorHAnsi" w:cs="Arial"/>
                <w:sz w:val="20"/>
                <w:szCs w:val="20"/>
                <w:lang w:eastAsia="ru-RU"/>
              </w:rPr>
              <w:t>. Москва Багратионовский пр-д, д. 5 стр. 21</w:t>
            </w:r>
            <w:r w:rsidR="000E71C7" w:rsidRPr="001B0138">
              <w:rPr>
                <w:rFonts w:asciiTheme="majorHAnsi" w:eastAsia="Times New Roman" w:hAnsiTheme="majorHAnsi" w:cs="Arial"/>
                <w:sz w:val="20"/>
                <w:szCs w:val="20"/>
                <w:lang w:eastAsia="ru-RU"/>
              </w:rPr>
              <w:t>,</w:t>
            </w:r>
            <w:r w:rsidRPr="001B0138">
              <w:rPr>
                <w:rFonts w:asciiTheme="majorHAnsi" w:eastAsia="Times New Roman" w:hAnsiTheme="majorHAnsi" w:cs="Arial"/>
                <w:sz w:val="20"/>
                <w:szCs w:val="20"/>
                <w:lang w:eastAsia="ru-RU"/>
              </w:rPr>
              <w:t xml:space="preserve"> эт.</w:t>
            </w:r>
            <w:r w:rsidR="000E71C7" w:rsidRPr="001B0138">
              <w:rPr>
                <w:rFonts w:asciiTheme="majorHAnsi" w:eastAsia="Times New Roman" w:hAnsiTheme="majorHAnsi" w:cs="Arial"/>
                <w:sz w:val="20"/>
                <w:szCs w:val="20"/>
                <w:lang w:eastAsia="ru-RU"/>
              </w:rPr>
              <w:t xml:space="preserve"> </w:t>
            </w:r>
            <w:r w:rsidRPr="001B0138">
              <w:rPr>
                <w:rFonts w:asciiTheme="majorHAnsi" w:eastAsia="Times New Roman" w:hAnsiTheme="majorHAnsi" w:cs="Arial"/>
                <w:sz w:val="20"/>
                <w:szCs w:val="20"/>
                <w:lang w:eastAsia="ru-RU"/>
              </w:rPr>
              <w:t>2</w:t>
            </w:r>
          </w:p>
        </w:tc>
        <w:tc>
          <w:tcPr>
            <w:tcW w:w="4638" w:type="dxa"/>
          </w:tcPr>
          <w:p w:rsidR="00537423" w:rsidRPr="001B0138" w:rsidRDefault="00A22047" w:rsidP="001F0A36">
            <w:pPr>
              <w:keepNext/>
              <w:suppressAutoHyphens/>
              <w:spacing w:after="60"/>
              <w:rPr>
                <w:rFonts w:asciiTheme="majorHAnsi" w:eastAsia="Times New Roman" w:hAnsiTheme="majorHAnsi" w:cs="Arial"/>
                <w:sz w:val="20"/>
                <w:szCs w:val="20"/>
                <w:lang w:eastAsia="ru-RU"/>
              </w:rPr>
            </w:pPr>
            <w:r w:rsidRPr="001B0138">
              <w:rPr>
                <w:rFonts w:asciiTheme="majorHAnsi" w:eastAsia="Times New Roman" w:hAnsiTheme="majorHAnsi" w:cs="Arial"/>
                <w:sz w:val="20"/>
                <w:szCs w:val="20"/>
                <w:lang w:eastAsia="ru-RU"/>
              </w:rPr>
              <w:t xml:space="preserve">                                                                                          </w:t>
            </w:r>
          </w:p>
        </w:tc>
      </w:tr>
      <w:tr w:rsidR="00537423" w:rsidRPr="001B0138" w:rsidTr="00537423">
        <w:tc>
          <w:tcPr>
            <w:tcW w:w="1668" w:type="dxa"/>
          </w:tcPr>
          <w:p w:rsidR="00537423" w:rsidRPr="001B0138" w:rsidRDefault="00537423" w:rsidP="00AD14CB">
            <w:pPr>
              <w:keepNext/>
              <w:suppressAutoHyphens/>
              <w:spacing w:after="60"/>
              <w:rPr>
                <w:rFonts w:asciiTheme="majorHAnsi" w:eastAsia="Times New Roman" w:hAnsiTheme="majorHAnsi" w:cs="Arial"/>
                <w:b/>
                <w:sz w:val="20"/>
                <w:szCs w:val="20"/>
                <w:lang w:eastAsia="ru-RU"/>
              </w:rPr>
            </w:pPr>
            <w:permStart w:id="8" w:edGrp="everyone" w:colFirst="2" w:colLast="2"/>
            <w:permEnd w:id="7"/>
            <w:r w:rsidRPr="001B0138">
              <w:rPr>
                <w:rFonts w:asciiTheme="majorHAnsi" w:eastAsia="Times New Roman" w:hAnsiTheme="majorHAnsi" w:cs="Arial"/>
                <w:b/>
                <w:sz w:val="20"/>
                <w:szCs w:val="20"/>
                <w:lang w:eastAsia="ru-RU"/>
              </w:rPr>
              <w:t>Почтовый адрес:</w:t>
            </w:r>
          </w:p>
        </w:tc>
        <w:tc>
          <w:tcPr>
            <w:tcW w:w="2970" w:type="dxa"/>
          </w:tcPr>
          <w:p w:rsidR="00537423" w:rsidRPr="001B0138" w:rsidRDefault="00537423" w:rsidP="00AD14CB">
            <w:pPr>
              <w:keepNext/>
              <w:suppressAutoHyphens/>
              <w:spacing w:after="60"/>
              <w:rPr>
                <w:rFonts w:asciiTheme="majorHAnsi" w:eastAsia="Times New Roman" w:hAnsiTheme="majorHAnsi" w:cs="Arial"/>
                <w:b/>
                <w:sz w:val="20"/>
                <w:szCs w:val="20"/>
                <w:lang w:eastAsia="ru-RU"/>
              </w:rPr>
            </w:pPr>
            <w:r w:rsidRPr="001B0138">
              <w:rPr>
                <w:rFonts w:asciiTheme="majorHAnsi" w:eastAsia="Times New Roman" w:hAnsiTheme="majorHAnsi" w:cs="Arial"/>
                <w:sz w:val="20"/>
                <w:szCs w:val="20"/>
                <w:lang w:eastAsia="ru-RU"/>
              </w:rPr>
              <w:t>119530, г. Москва Очаковское шоссе, д.</w:t>
            </w:r>
            <w:r w:rsidR="000E71C7" w:rsidRPr="001B0138">
              <w:rPr>
                <w:rFonts w:asciiTheme="majorHAnsi" w:eastAsia="Times New Roman" w:hAnsiTheme="majorHAnsi" w:cs="Arial"/>
                <w:sz w:val="20"/>
                <w:szCs w:val="20"/>
                <w:lang w:eastAsia="ru-RU"/>
              </w:rPr>
              <w:t xml:space="preserve"> </w:t>
            </w:r>
            <w:r w:rsidRPr="001B0138">
              <w:rPr>
                <w:rFonts w:asciiTheme="majorHAnsi" w:eastAsia="Times New Roman" w:hAnsiTheme="majorHAnsi" w:cs="Arial"/>
                <w:sz w:val="20"/>
                <w:szCs w:val="20"/>
                <w:lang w:eastAsia="ru-RU"/>
              </w:rPr>
              <w:t>32 каб.</w:t>
            </w:r>
            <w:r w:rsidR="000E71C7" w:rsidRPr="001B0138">
              <w:rPr>
                <w:rFonts w:asciiTheme="majorHAnsi" w:eastAsia="Times New Roman" w:hAnsiTheme="majorHAnsi" w:cs="Arial"/>
                <w:sz w:val="20"/>
                <w:szCs w:val="20"/>
                <w:lang w:eastAsia="ru-RU"/>
              </w:rPr>
              <w:t xml:space="preserve"> </w:t>
            </w:r>
            <w:r w:rsidRPr="001B0138">
              <w:rPr>
                <w:rFonts w:asciiTheme="majorHAnsi" w:eastAsia="Times New Roman" w:hAnsiTheme="majorHAnsi" w:cs="Arial"/>
                <w:sz w:val="20"/>
                <w:szCs w:val="20"/>
                <w:lang w:eastAsia="ru-RU"/>
              </w:rPr>
              <w:t>22-23</w:t>
            </w:r>
          </w:p>
        </w:tc>
        <w:tc>
          <w:tcPr>
            <w:tcW w:w="4638" w:type="dxa"/>
          </w:tcPr>
          <w:p w:rsidR="00537423" w:rsidRPr="001B0138" w:rsidRDefault="00A22047" w:rsidP="00AD14CB">
            <w:pPr>
              <w:keepNext/>
              <w:suppressAutoHyphens/>
              <w:spacing w:after="60"/>
              <w:rPr>
                <w:rFonts w:asciiTheme="majorHAnsi" w:eastAsia="Times New Roman" w:hAnsiTheme="majorHAnsi" w:cs="Arial"/>
                <w:sz w:val="20"/>
                <w:szCs w:val="20"/>
                <w:lang w:eastAsia="ru-RU"/>
              </w:rPr>
            </w:pPr>
            <w:r w:rsidRPr="001B0138">
              <w:rPr>
                <w:rFonts w:asciiTheme="majorHAnsi" w:eastAsia="Times New Roman" w:hAnsiTheme="majorHAnsi" w:cs="Arial"/>
                <w:sz w:val="20"/>
                <w:szCs w:val="20"/>
                <w:lang w:eastAsia="ru-RU"/>
              </w:rPr>
              <w:t xml:space="preserve">                                                                                             </w:t>
            </w:r>
          </w:p>
        </w:tc>
      </w:tr>
      <w:tr w:rsidR="00537423" w:rsidRPr="001B0138" w:rsidTr="00537423">
        <w:trPr>
          <w:trHeight w:val="625"/>
        </w:trPr>
        <w:tc>
          <w:tcPr>
            <w:tcW w:w="1668" w:type="dxa"/>
          </w:tcPr>
          <w:p w:rsidR="00537423" w:rsidRPr="001B0138" w:rsidRDefault="00537423" w:rsidP="00AD14CB">
            <w:pPr>
              <w:keepNext/>
              <w:suppressAutoHyphens/>
              <w:spacing w:after="60"/>
              <w:rPr>
                <w:rFonts w:asciiTheme="majorHAnsi" w:eastAsia="Times New Roman" w:hAnsiTheme="majorHAnsi" w:cs="Arial"/>
                <w:b/>
                <w:sz w:val="20"/>
                <w:szCs w:val="20"/>
                <w:lang w:eastAsia="ru-RU"/>
              </w:rPr>
            </w:pPr>
            <w:permStart w:id="9" w:edGrp="everyone" w:colFirst="2" w:colLast="2"/>
            <w:permEnd w:id="8"/>
            <w:r w:rsidRPr="001B0138">
              <w:rPr>
                <w:rFonts w:asciiTheme="majorHAnsi" w:eastAsia="Times New Roman" w:hAnsiTheme="majorHAnsi" w:cs="Arial"/>
                <w:b/>
                <w:sz w:val="20"/>
                <w:szCs w:val="20"/>
                <w:lang w:eastAsia="ru-RU"/>
              </w:rPr>
              <w:t>ИНН</w:t>
            </w:r>
          </w:p>
        </w:tc>
        <w:tc>
          <w:tcPr>
            <w:tcW w:w="2970" w:type="dxa"/>
          </w:tcPr>
          <w:p w:rsidR="00537423" w:rsidRPr="001B0138" w:rsidRDefault="00537423" w:rsidP="00AD14CB">
            <w:pPr>
              <w:keepNext/>
              <w:suppressAutoHyphens/>
              <w:spacing w:after="60"/>
              <w:rPr>
                <w:rFonts w:asciiTheme="majorHAnsi" w:eastAsia="Times New Roman" w:hAnsiTheme="majorHAnsi" w:cs="Arial"/>
                <w:sz w:val="20"/>
                <w:szCs w:val="20"/>
                <w:lang w:eastAsia="ru-RU"/>
              </w:rPr>
            </w:pPr>
            <w:r w:rsidRPr="001B0138">
              <w:rPr>
                <w:rFonts w:asciiTheme="majorHAnsi" w:eastAsia="Times New Roman" w:hAnsiTheme="majorHAnsi" w:cs="Arial"/>
                <w:bCs/>
                <w:sz w:val="20"/>
                <w:szCs w:val="20"/>
                <w:lang w:eastAsia="ru-RU"/>
              </w:rPr>
              <w:t>7730678627</w:t>
            </w:r>
          </w:p>
        </w:tc>
        <w:tc>
          <w:tcPr>
            <w:tcW w:w="4638" w:type="dxa"/>
          </w:tcPr>
          <w:p w:rsidR="00537423" w:rsidRPr="001B0138" w:rsidRDefault="00537423" w:rsidP="00AD14CB">
            <w:pPr>
              <w:keepNext/>
              <w:suppressAutoHyphens/>
              <w:spacing w:after="60"/>
              <w:rPr>
                <w:rFonts w:asciiTheme="majorHAnsi" w:eastAsia="Times New Roman" w:hAnsiTheme="majorHAnsi" w:cs="Arial"/>
                <w:bCs/>
                <w:sz w:val="20"/>
                <w:szCs w:val="20"/>
                <w:lang w:eastAsia="ru-RU"/>
              </w:rPr>
            </w:pPr>
          </w:p>
        </w:tc>
      </w:tr>
      <w:tr w:rsidR="00537423" w:rsidRPr="001B0138" w:rsidTr="00537423">
        <w:tc>
          <w:tcPr>
            <w:tcW w:w="1668" w:type="dxa"/>
          </w:tcPr>
          <w:p w:rsidR="00537423" w:rsidRPr="001B0138" w:rsidRDefault="00537423" w:rsidP="00AD14CB">
            <w:pPr>
              <w:keepNext/>
              <w:suppressAutoHyphens/>
              <w:spacing w:after="60"/>
              <w:rPr>
                <w:rFonts w:asciiTheme="majorHAnsi" w:eastAsia="Times New Roman" w:hAnsiTheme="majorHAnsi" w:cs="Arial"/>
                <w:b/>
                <w:sz w:val="20"/>
                <w:szCs w:val="20"/>
                <w:lang w:eastAsia="ru-RU"/>
              </w:rPr>
            </w:pPr>
            <w:permStart w:id="10" w:edGrp="everyone" w:colFirst="2" w:colLast="2"/>
            <w:permEnd w:id="9"/>
            <w:r w:rsidRPr="001B0138">
              <w:rPr>
                <w:rFonts w:asciiTheme="majorHAnsi" w:eastAsia="Times New Roman" w:hAnsiTheme="majorHAnsi" w:cs="Arial"/>
                <w:b/>
                <w:sz w:val="20"/>
                <w:szCs w:val="20"/>
                <w:lang w:eastAsia="ru-RU"/>
              </w:rPr>
              <w:t>КПП</w:t>
            </w:r>
          </w:p>
        </w:tc>
        <w:tc>
          <w:tcPr>
            <w:tcW w:w="2970" w:type="dxa"/>
          </w:tcPr>
          <w:p w:rsidR="00537423" w:rsidRPr="001B0138" w:rsidRDefault="00537423" w:rsidP="00AD14CB">
            <w:pPr>
              <w:keepNext/>
              <w:suppressAutoHyphens/>
              <w:spacing w:after="60"/>
              <w:rPr>
                <w:rFonts w:asciiTheme="majorHAnsi" w:eastAsia="Times New Roman" w:hAnsiTheme="majorHAnsi" w:cs="Arial"/>
                <w:sz w:val="20"/>
                <w:szCs w:val="20"/>
                <w:lang w:eastAsia="ru-RU"/>
              </w:rPr>
            </w:pPr>
            <w:r w:rsidRPr="001B0138">
              <w:rPr>
                <w:rFonts w:asciiTheme="majorHAnsi" w:eastAsia="Times New Roman" w:hAnsiTheme="majorHAnsi" w:cs="Arial"/>
                <w:bCs/>
                <w:sz w:val="20"/>
                <w:szCs w:val="20"/>
                <w:lang w:eastAsia="ru-RU"/>
              </w:rPr>
              <w:t>773001001</w:t>
            </w:r>
          </w:p>
        </w:tc>
        <w:tc>
          <w:tcPr>
            <w:tcW w:w="4638" w:type="dxa"/>
          </w:tcPr>
          <w:p w:rsidR="00537423" w:rsidRPr="001B0138" w:rsidRDefault="00537423" w:rsidP="00AD14CB">
            <w:pPr>
              <w:keepNext/>
              <w:suppressAutoHyphens/>
              <w:spacing w:after="60"/>
              <w:rPr>
                <w:rFonts w:asciiTheme="majorHAnsi" w:eastAsia="Times New Roman" w:hAnsiTheme="majorHAnsi" w:cs="Arial"/>
                <w:bCs/>
                <w:sz w:val="20"/>
                <w:szCs w:val="20"/>
                <w:lang w:eastAsia="ru-RU"/>
              </w:rPr>
            </w:pPr>
          </w:p>
        </w:tc>
      </w:tr>
      <w:tr w:rsidR="00537423" w:rsidRPr="001B0138" w:rsidTr="00537423">
        <w:tc>
          <w:tcPr>
            <w:tcW w:w="1668" w:type="dxa"/>
          </w:tcPr>
          <w:p w:rsidR="00537423" w:rsidRPr="001B0138" w:rsidRDefault="00537423" w:rsidP="00AD14CB">
            <w:pPr>
              <w:keepNext/>
              <w:suppressAutoHyphens/>
              <w:spacing w:after="60"/>
              <w:rPr>
                <w:rFonts w:asciiTheme="majorHAnsi" w:eastAsia="Times New Roman" w:hAnsiTheme="majorHAnsi" w:cs="Arial"/>
                <w:b/>
                <w:sz w:val="20"/>
                <w:szCs w:val="20"/>
                <w:lang w:eastAsia="ru-RU"/>
              </w:rPr>
            </w:pPr>
            <w:permStart w:id="11" w:edGrp="everyone" w:colFirst="2" w:colLast="2"/>
            <w:permEnd w:id="10"/>
            <w:r w:rsidRPr="001B0138">
              <w:rPr>
                <w:rFonts w:asciiTheme="majorHAnsi" w:eastAsia="Times New Roman" w:hAnsiTheme="majorHAnsi" w:cs="Arial"/>
                <w:b/>
                <w:sz w:val="20"/>
                <w:szCs w:val="20"/>
                <w:lang w:eastAsia="ru-RU"/>
              </w:rPr>
              <w:t>р/с</w:t>
            </w:r>
          </w:p>
        </w:tc>
        <w:tc>
          <w:tcPr>
            <w:tcW w:w="2970" w:type="dxa"/>
          </w:tcPr>
          <w:p w:rsidR="00537423" w:rsidRPr="001B0138" w:rsidRDefault="00537423" w:rsidP="00AD14CB">
            <w:pPr>
              <w:keepNext/>
              <w:suppressAutoHyphens/>
              <w:spacing w:after="60"/>
              <w:rPr>
                <w:rFonts w:asciiTheme="majorHAnsi" w:eastAsia="Times New Roman" w:hAnsiTheme="majorHAnsi" w:cs="Arial"/>
                <w:iCs/>
                <w:sz w:val="20"/>
                <w:szCs w:val="20"/>
                <w:lang w:eastAsia="ru-RU"/>
              </w:rPr>
            </w:pPr>
            <w:r w:rsidRPr="001B0138">
              <w:rPr>
                <w:rFonts w:asciiTheme="majorHAnsi" w:eastAsia="Times New Roman" w:hAnsiTheme="majorHAnsi" w:cs="Arial"/>
                <w:iCs/>
                <w:sz w:val="20"/>
                <w:szCs w:val="20"/>
                <w:lang w:eastAsia="ru-RU"/>
              </w:rPr>
              <w:t xml:space="preserve">40702810238260018986 </w:t>
            </w:r>
          </w:p>
          <w:p w:rsidR="000E71C7" w:rsidRPr="001B0138" w:rsidRDefault="00537423" w:rsidP="00AD14CB">
            <w:pPr>
              <w:keepNext/>
              <w:suppressAutoHyphens/>
              <w:spacing w:after="60"/>
              <w:rPr>
                <w:rFonts w:asciiTheme="majorHAnsi" w:hAnsiTheme="majorHAnsi" w:cs="Arial"/>
                <w:sz w:val="20"/>
                <w:szCs w:val="20"/>
              </w:rPr>
            </w:pPr>
            <w:r w:rsidRPr="001B0138">
              <w:rPr>
                <w:rFonts w:asciiTheme="majorHAnsi" w:eastAsia="Times New Roman" w:hAnsiTheme="majorHAnsi" w:cs="Arial"/>
                <w:iCs/>
                <w:sz w:val="20"/>
                <w:szCs w:val="20"/>
                <w:lang w:eastAsia="ru-RU"/>
              </w:rPr>
              <w:t xml:space="preserve">в </w:t>
            </w:r>
            <w:r w:rsidR="000E71C7" w:rsidRPr="001B0138">
              <w:rPr>
                <w:rFonts w:asciiTheme="majorHAnsi" w:hAnsiTheme="majorHAnsi" w:cs="Arial"/>
                <w:sz w:val="20"/>
                <w:szCs w:val="20"/>
              </w:rPr>
              <w:t xml:space="preserve">ПАО СБЕРБАНК </w:t>
            </w:r>
          </w:p>
          <w:p w:rsidR="00537423" w:rsidRPr="001B0138" w:rsidRDefault="000E71C7" w:rsidP="00AD14CB">
            <w:pPr>
              <w:keepNext/>
              <w:suppressAutoHyphens/>
              <w:spacing w:after="60"/>
              <w:rPr>
                <w:rFonts w:asciiTheme="majorHAnsi" w:eastAsia="Times New Roman" w:hAnsiTheme="majorHAnsi" w:cs="Arial"/>
                <w:iCs/>
                <w:sz w:val="20"/>
                <w:szCs w:val="20"/>
                <w:lang w:eastAsia="ru-RU"/>
              </w:rPr>
            </w:pPr>
            <w:r w:rsidRPr="001B0138">
              <w:rPr>
                <w:rFonts w:asciiTheme="majorHAnsi" w:hAnsiTheme="majorHAnsi" w:cs="Arial"/>
                <w:sz w:val="20"/>
                <w:szCs w:val="20"/>
              </w:rPr>
              <w:t>г</w:t>
            </w:r>
            <w:r w:rsidR="00537423" w:rsidRPr="001B0138">
              <w:rPr>
                <w:rFonts w:asciiTheme="majorHAnsi" w:hAnsiTheme="majorHAnsi" w:cs="Arial"/>
                <w:sz w:val="20"/>
                <w:szCs w:val="20"/>
              </w:rPr>
              <w:t>. МОСКВА</w:t>
            </w:r>
            <w:r w:rsidR="00537423" w:rsidRPr="001B0138">
              <w:rPr>
                <w:rFonts w:asciiTheme="majorHAnsi" w:eastAsia="Times New Roman" w:hAnsiTheme="majorHAnsi" w:cs="Arial"/>
                <w:iCs/>
                <w:sz w:val="20"/>
                <w:szCs w:val="20"/>
                <w:lang w:eastAsia="ru-RU"/>
              </w:rPr>
              <w:t xml:space="preserve"> </w:t>
            </w:r>
          </w:p>
        </w:tc>
        <w:tc>
          <w:tcPr>
            <w:tcW w:w="4638" w:type="dxa"/>
          </w:tcPr>
          <w:p w:rsidR="00537423" w:rsidRPr="001B0138" w:rsidRDefault="00537423" w:rsidP="00AD14CB">
            <w:pPr>
              <w:keepNext/>
              <w:suppressAutoHyphens/>
              <w:spacing w:after="60"/>
              <w:rPr>
                <w:rFonts w:asciiTheme="majorHAnsi" w:eastAsia="Times New Roman" w:hAnsiTheme="majorHAnsi" w:cs="Arial"/>
                <w:iCs/>
                <w:sz w:val="20"/>
                <w:szCs w:val="20"/>
                <w:lang w:eastAsia="ru-RU"/>
              </w:rPr>
            </w:pPr>
          </w:p>
        </w:tc>
      </w:tr>
      <w:tr w:rsidR="00537423" w:rsidRPr="001B0138" w:rsidTr="00537423">
        <w:tc>
          <w:tcPr>
            <w:tcW w:w="1668" w:type="dxa"/>
          </w:tcPr>
          <w:p w:rsidR="00537423" w:rsidRPr="001B0138" w:rsidRDefault="00537423" w:rsidP="00AD14CB">
            <w:pPr>
              <w:keepNext/>
              <w:suppressAutoHyphens/>
              <w:spacing w:after="60"/>
              <w:rPr>
                <w:rFonts w:asciiTheme="majorHAnsi" w:eastAsia="Times New Roman" w:hAnsiTheme="majorHAnsi" w:cs="Arial"/>
                <w:b/>
                <w:sz w:val="20"/>
                <w:szCs w:val="20"/>
                <w:lang w:eastAsia="ru-RU"/>
              </w:rPr>
            </w:pPr>
            <w:permStart w:id="12" w:edGrp="everyone" w:colFirst="2" w:colLast="2"/>
            <w:permEnd w:id="11"/>
            <w:r w:rsidRPr="001B0138">
              <w:rPr>
                <w:rFonts w:asciiTheme="majorHAnsi" w:eastAsia="Times New Roman" w:hAnsiTheme="majorHAnsi" w:cs="Arial"/>
                <w:b/>
                <w:sz w:val="20"/>
                <w:szCs w:val="20"/>
                <w:lang w:eastAsia="ru-RU"/>
              </w:rPr>
              <w:t>к/с</w:t>
            </w:r>
          </w:p>
        </w:tc>
        <w:tc>
          <w:tcPr>
            <w:tcW w:w="2970" w:type="dxa"/>
          </w:tcPr>
          <w:p w:rsidR="00537423" w:rsidRPr="001B0138" w:rsidRDefault="00537423" w:rsidP="00AD14CB">
            <w:pPr>
              <w:keepNext/>
              <w:suppressAutoHyphens/>
              <w:spacing w:after="60"/>
              <w:rPr>
                <w:rFonts w:asciiTheme="majorHAnsi" w:eastAsia="Times New Roman" w:hAnsiTheme="majorHAnsi" w:cs="Arial"/>
                <w:b/>
                <w:sz w:val="20"/>
                <w:szCs w:val="20"/>
                <w:lang w:eastAsia="ru-RU"/>
              </w:rPr>
            </w:pPr>
            <w:r w:rsidRPr="001B0138">
              <w:rPr>
                <w:rFonts w:asciiTheme="majorHAnsi" w:eastAsia="Times New Roman" w:hAnsiTheme="majorHAnsi" w:cs="Arial"/>
                <w:iCs/>
                <w:sz w:val="20"/>
                <w:szCs w:val="20"/>
                <w:lang w:eastAsia="ru-RU"/>
              </w:rPr>
              <w:t>30101810400000000225</w:t>
            </w:r>
          </w:p>
        </w:tc>
        <w:tc>
          <w:tcPr>
            <w:tcW w:w="4638" w:type="dxa"/>
          </w:tcPr>
          <w:p w:rsidR="00537423" w:rsidRPr="001B0138" w:rsidRDefault="00537423" w:rsidP="00AD14CB">
            <w:pPr>
              <w:keepNext/>
              <w:suppressAutoHyphens/>
              <w:spacing w:after="60"/>
              <w:rPr>
                <w:rFonts w:asciiTheme="majorHAnsi" w:eastAsia="Times New Roman" w:hAnsiTheme="majorHAnsi" w:cs="Arial"/>
                <w:iCs/>
                <w:sz w:val="20"/>
                <w:szCs w:val="20"/>
                <w:lang w:eastAsia="ru-RU"/>
              </w:rPr>
            </w:pPr>
          </w:p>
        </w:tc>
      </w:tr>
      <w:tr w:rsidR="00537423" w:rsidRPr="001B0138" w:rsidTr="00537423">
        <w:tc>
          <w:tcPr>
            <w:tcW w:w="1668" w:type="dxa"/>
          </w:tcPr>
          <w:p w:rsidR="00537423" w:rsidRPr="001B0138" w:rsidRDefault="00537423" w:rsidP="00AD14CB">
            <w:pPr>
              <w:keepNext/>
              <w:suppressAutoHyphens/>
              <w:spacing w:after="60"/>
              <w:rPr>
                <w:rFonts w:asciiTheme="majorHAnsi" w:eastAsia="Times New Roman" w:hAnsiTheme="majorHAnsi" w:cs="Arial"/>
                <w:b/>
                <w:sz w:val="20"/>
                <w:szCs w:val="20"/>
                <w:lang w:eastAsia="ru-RU"/>
              </w:rPr>
            </w:pPr>
            <w:permStart w:id="13" w:edGrp="everyone" w:colFirst="2" w:colLast="2"/>
            <w:permEnd w:id="12"/>
            <w:r w:rsidRPr="001B0138">
              <w:rPr>
                <w:rFonts w:asciiTheme="majorHAnsi" w:eastAsia="Times New Roman" w:hAnsiTheme="majorHAnsi" w:cs="Arial"/>
                <w:b/>
                <w:sz w:val="20"/>
                <w:szCs w:val="20"/>
                <w:lang w:eastAsia="ru-RU"/>
              </w:rPr>
              <w:t>БИК</w:t>
            </w:r>
          </w:p>
        </w:tc>
        <w:tc>
          <w:tcPr>
            <w:tcW w:w="2970" w:type="dxa"/>
          </w:tcPr>
          <w:p w:rsidR="00537423" w:rsidRPr="001B0138" w:rsidRDefault="00537423" w:rsidP="00AD14CB">
            <w:pPr>
              <w:keepNext/>
              <w:suppressAutoHyphens/>
              <w:spacing w:after="60"/>
              <w:rPr>
                <w:rFonts w:asciiTheme="majorHAnsi" w:eastAsia="Times New Roman" w:hAnsiTheme="majorHAnsi" w:cs="Arial"/>
                <w:b/>
                <w:sz w:val="20"/>
                <w:szCs w:val="20"/>
                <w:lang w:eastAsia="ru-RU"/>
              </w:rPr>
            </w:pPr>
            <w:r w:rsidRPr="001B0138">
              <w:rPr>
                <w:rFonts w:asciiTheme="majorHAnsi" w:eastAsia="Times New Roman" w:hAnsiTheme="majorHAnsi" w:cs="Arial"/>
                <w:iCs/>
                <w:sz w:val="20"/>
                <w:szCs w:val="20"/>
                <w:lang w:eastAsia="ru-RU"/>
              </w:rPr>
              <w:t>044525225</w:t>
            </w:r>
          </w:p>
        </w:tc>
        <w:tc>
          <w:tcPr>
            <w:tcW w:w="4638" w:type="dxa"/>
          </w:tcPr>
          <w:p w:rsidR="00537423" w:rsidRPr="001B0138" w:rsidRDefault="00537423" w:rsidP="00AD14CB">
            <w:pPr>
              <w:keepNext/>
              <w:suppressAutoHyphens/>
              <w:spacing w:after="60"/>
              <w:rPr>
                <w:rFonts w:asciiTheme="majorHAnsi" w:eastAsia="Times New Roman" w:hAnsiTheme="majorHAnsi" w:cs="Arial"/>
                <w:iCs/>
                <w:sz w:val="20"/>
                <w:szCs w:val="20"/>
                <w:lang w:eastAsia="ru-RU"/>
              </w:rPr>
            </w:pPr>
          </w:p>
        </w:tc>
      </w:tr>
      <w:tr w:rsidR="00537423" w:rsidRPr="001B0138" w:rsidTr="00537423">
        <w:tc>
          <w:tcPr>
            <w:tcW w:w="1668" w:type="dxa"/>
          </w:tcPr>
          <w:p w:rsidR="00537423" w:rsidRPr="001B0138" w:rsidRDefault="00537423" w:rsidP="00AD14CB">
            <w:pPr>
              <w:keepNext/>
              <w:suppressAutoHyphens/>
              <w:spacing w:after="60"/>
              <w:rPr>
                <w:rFonts w:asciiTheme="majorHAnsi" w:eastAsia="Times New Roman" w:hAnsiTheme="majorHAnsi" w:cs="Arial"/>
                <w:b/>
                <w:sz w:val="20"/>
                <w:szCs w:val="20"/>
                <w:lang w:eastAsia="ru-RU"/>
              </w:rPr>
            </w:pPr>
            <w:permStart w:id="14" w:edGrp="everyone" w:colFirst="2" w:colLast="2"/>
            <w:permEnd w:id="13"/>
            <w:r w:rsidRPr="001B0138">
              <w:rPr>
                <w:rFonts w:asciiTheme="majorHAnsi" w:eastAsia="Times New Roman" w:hAnsiTheme="majorHAnsi" w:cs="Arial"/>
                <w:b/>
                <w:sz w:val="20"/>
                <w:szCs w:val="20"/>
                <w:lang w:eastAsia="ru-RU"/>
              </w:rPr>
              <w:t xml:space="preserve">Тел./факс </w:t>
            </w:r>
          </w:p>
          <w:p w:rsidR="00537423" w:rsidRPr="001B0138" w:rsidRDefault="00537423" w:rsidP="00AD14CB">
            <w:pPr>
              <w:keepNext/>
              <w:suppressAutoHyphens/>
              <w:spacing w:after="60"/>
              <w:rPr>
                <w:rFonts w:asciiTheme="majorHAnsi" w:eastAsia="Times New Roman" w:hAnsiTheme="majorHAnsi" w:cs="Arial"/>
                <w:b/>
                <w:sz w:val="20"/>
                <w:szCs w:val="20"/>
                <w:lang w:eastAsia="ru-RU"/>
              </w:rPr>
            </w:pPr>
            <w:r w:rsidRPr="001B0138">
              <w:rPr>
                <w:rFonts w:asciiTheme="majorHAnsi" w:eastAsia="Times New Roman" w:hAnsiTheme="majorHAnsi" w:cs="Arial"/>
                <w:b/>
                <w:sz w:val="20"/>
                <w:szCs w:val="20"/>
                <w:lang w:eastAsia="ru-RU"/>
              </w:rPr>
              <w:t>Электронная почта:</w:t>
            </w:r>
          </w:p>
        </w:tc>
        <w:tc>
          <w:tcPr>
            <w:tcW w:w="2970" w:type="dxa"/>
          </w:tcPr>
          <w:p w:rsidR="00537423" w:rsidRPr="001B0138" w:rsidRDefault="00537423" w:rsidP="00AD14CB">
            <w:pPr>
              <w:keepNext/>
              <w:suppressAutoHyphens/>
              <w:spacing w:after="60"/>
              <w:rPr>
                <w:rFonts w:asciiTheme="majorHAnsi" w:hAnsiTheme="majorHAnsi" w:cs="Arial"/>
                <w:color w:val="000000"/>
                <w:sz w:val="20"/>
                <w:szCs w:val="20"/>
                <w:shd w:val="clear" w:color="auto" w:fill="F7F8F9"/>
              </w:rPr>
            </w:pPr>
            <w:r w:rsidRPr="001B0138">
              <w:rPr>
                <w:rFonts w:asciiTheme="majorHAnsi" w:hAnsiTheme="majorHAnsi" w:cs="Arial"/>
                <w:color w:val="000000"/>
                <w:sz w:val="20"/>
                <w:szCs w:val="20"/>
                <w:shd w:val="clear" w:color="auto" w:fill="F7F8F9"/>
              </w:rPr>
              <w:t>+7(499)709-75-85</w:t>
            </w:r>
          </w:p>
          <w:p w:rsidR="00537423" w:rsidRPr="001B0138" w:rsidRDefault="00537423" w:rsidP="00AD14CB">
            <w:pPr>
              <w:keepNext/>
              <w:suppressAutoHyphens/>
              <w:spacing w:after="60"/>
              <w:rPr>
                <w:rFonts w:asciiTheme="majorHAnsi" w:hAnsiTheme="majorHAnsi" w:cs="Arial"/>
                <w:color w:val="000000"/>
                <w:sz w:val="20"/>
                <w:szCs w:val="20"/>
                <w:shd w:val="clear" w:color="auto" w:fill="F7F8F9"/>
                <w:lang w:val="en-US"/>
              </w:rPr>
            </w:pPr>
            <w:r w:rsidRPr="001B0138">
              <w:rPr>
                <w:rFonts w:asciiTheme="majorHAnsi" w:hAnsiTheme="majorHAnsi" w:cs="Arial"/>
                <w:color w:val="000000"/>
                <w:sz w:val="20"/>
                <w:szCs w:val="20"/>
                <w:shd w:val="clear" w:color="auto" w:fill="F7F8F9"/>
                <w:lang w:val="en-US"/>
              </w:rPr>
              <w:t>info@lak</w:t>
            </w:r>
            <w:r w:rsidR="008B7190">
              <w:rPr>
                <w:rFonts w:asciiTheme="majorHAnsi" w:hAnsiTheme="majorHAnsi" w:cs="Arial"/>
                <w:color w:val="000000"/>
                <w:sz w:val="20"/>
                <w:szCs w:val="20"/>
                <w:shd w:val="clear" w:color="auto" w:fill="F7F8F9"/>
                <w:lang w:val="en-US"/>
              </w:rPr>
              <w:t>uer</w:t>
            </w:r>
            <w:r w:rsidRPr="001B0138">
              <w:rPr>
                <w:rFonts w:asciiTheme="majorHAnsi" w:hAnsiTheme="majorHAnsi" w:cs="Arial"/>
                <w:color w:val="000000"/>
                <w:sz w:val="20"/>
                <w:szCs w:val="20"/>
                <w:shd w:val="clear" w:color="auto" w:fill="F7F8F9"/>
                <w:lang w:val="en-US"/>
              </w:rPr>
              <w:t>.ru</w:t>
            </w:r>
          </w:p>
          <w:p w:rsidR="009A539C" w:rsidRPr="001B0138" w:rsidRDefault="009A539C" w:rsidP="00AD14CB">
            <w:pPr>
              <w:keepNext/>
              <w:suppressAutoHyphens/>
              <w:spacing w:after="60"/>
              <w:rPr>
                <w:rFonts w:asciiTheme="majorHAnsi" w:eastAsia="Times New Roman" w:hAnsiTheme="majorHAnsi" w:cs="Arial"/>
                <w:sz w:val="20"/>
                <w:szCs w:val="20"/>
                <w:lang w:eastAsia="ru-RU"/>
              </w:rPr>
            </w:pPr>
          </w:p>
        </w:tc>
        <w:tc>
          <w:tcPr>
            <w:tcW w:w="4638" w:type="dxa"/>
          </w:tcPr>
          <w:p w:rsidR="00537423" w:rsidRPr="001B0138" w:rsidRDefault="00537423" w:rsidP="00AD14CB">
            <w:pPr>
              <w:keepNext/>
              <w:suppressAutoHyphens/>
              <w:spacing w:after="60"/>
              <w:rPr>
                <w:rFonts w:asciiTheme="majorHAnsi" w:hAnsiTheme="majorHAnsi" w:cs="Arial"/>
                <w:color w:val="000000"/>
                <w:sz w:val="20"/>
                <w:szCs w:val="20"/>
                <w:shd w:val="clear" w:color="auto" w:fill="F7F8F9"/>
              </w:rPr>
            </w:pPr>
          </w:p>
        </w:tc>
      </w:tr>
    </w:tbl>
    <w:permEnd w:id="14"/>
    <w:p w:rsidR="00AD14CB" w:rsidRDefault="00A45CF9" w:rsidP="00457F4D">
      <w:pPr>
        <w:keepNext/>
        <w:suppressAutoHyphens/>
        <w:spacing w:after="60"/>
        <w:rPr>
          <w:rFonts w:asciiTheme="majorHAnsi" w:eastAsia="Times New Roman" w:hAnsiTheme="majorHAnsi" w:cs="Arial"/>
          <w:b/>
          <w:sz w:val="20"/>
          <w:szCs w:val="20"/>
          <w:lang w:val="en-US" w:eastAsia="ru-RU"/>
        </w:rPr>
      </w:pPr>
      <w:r w:rsidRPr="00F01EBF">
        <w:rPr>
          <w:rFonts w:asciiTheme="majorHAnsi" w:eastAsia="Times New Roman" w:hAnsiTheme="majorHAnsi" w:cs="Arial"/>
          <w:b/>
          <w:sz w:val="20"/>
          <w:szCs w:val="20"/>
          <w:lang w:eastAsia="ru-RU"/>
        </w:rPr>
        <w:t>Ответственный менеджер:</w:t>
      </w:r>
    </w:p>
    <w:p w:rsidR="00732B24" w:rsidRPr="00732B24" w:rsidRDefault="00732B24" w:rsidP="00457F4D">
      <w:pPr>
        <w:keepNext/>
        <w:suppressAutoHyphens/>
        <w:spacing w:after="60"/>
        <w:rPr>
          <w:rFonts w:asciiTheme="majorHAnsi" w:eastAsia="Times New Roman" w:hAnsiTheme="majorHAnsi" w:cs="Arial"/>
          <w:b/>
          <w:sz w:val="20"/>
          <w:szCs w:val="20"/>
          <w:lang w:val="en-US" w:eastAsia="ru-RU"/>
        </w:rPr>
      </w:pPr>
      <w:permStart w:id="15" w:edGrp="everyone"/>
      <w:r>
        <w:rPr>
          <w:rFonts w:asciiTheme="majorHAnsi" w:eastAsia="Times New Roman" w:hAnsiTheme="majorHAnsi" w:cs="Arial"/>
          <w:b/>
          <w:sz w:val="20"/>
          <w:szCs w:val="20"/>
          <w:lang w:val="en-US" w:eastAsia="ru-RU"/>
        </w:rPr>
        <w:t>_________________________________________________________</w:t>
      </w:r>
      <w:permEnd w:id="15"/>
    </w:p>
    <w:p w:rsidR="00A45CF9" w:rsidRPr="00732B24" w:rsidRDefault="00A45CF9" w:rsidP="00457F4D">
      <w:pPr>
        <w:keepNext/>
        <w:suppressAutoHyphens/>
        <w:spacing w:after="60"/>
        <w:rPr>
          <w:rFonts w:asciiTheme="majorHAnsi" w:eastAsia="Times New Roman" w:hAnsiTheme="majorHAnsi" w:cs="Arial"/>
          <w:b/>
          <w:sz w:val="20"/>
          <w:szCs w:val="20"/>
          <w:lang w:val="en-US" w:eastAsia="ru-RU"/>
        </w:rPr>
      </w:pPr>
      <w:r w:rsidRPr="00F01EBF">
        <w:rPr>
          <w:rFonts w:asciiTheme="majorHAnsi" w:eastAsia="Times New Roman" w:hAnsiTheme="majorHAnsi" w:cs="Arial"/>
          <w:b/>
          <w:sz w:val="20"/>
          <w:szCs w:val="20"/>
          <w:lang w:eastAsia="ru-RU"/>
        </w:rPr>
        <w:t>Тел.:</w:t>
      </w:r>
      <w:permStart w:id="16" w:edGrp="everyone"/>
      <w:r w:rsidR="00732B24">
        <w:rPr>
          <w:rFonts w:asciiTheme="majorHAnsi" w:eastAsia="Times New Roman" w:hAnsiTheme="majorHAnsi" w:cs="Arial"/>
          <w:b/>
          <w:sz w:val="20"/>
          <w:szCs w:val="20"/>
          <w:lang w:val="en-US" w:eastAsia="ru-RU"/>
        </w:rPr>
        <w:t>___________________________________________________</w:t>
      </w:r>
      <w:permEnd w:id="16"/>
    </w:p>
    <w:p w:rsidR="00A45CF9" w:rsidRDefault="00A45CF9" w:rsidP="00457F4D">
      <w:pPr>
        <w:keepNext/>
        <w:suppressAutoHyphens/>
        <w:spacing w:after="60"/>
        <w:rPr>
          <w:rFonts w:asciiTheme="majorHAnsi" w:eastAsia="Times New Roman" w:hAnsiTheme="majorHAnsi" w:cs="Arial"/>
          <w:b/>
          <w:sz w:val="20"/>
          <w:szCs w:val="20"/>
          <w:lang w:val="en-US" w:eastAsia="ru-RU"/>
        </w:rPr>
      </w:pPr>
      <w:r w:rsidRPr="00F01EBF">
        <w:rPr>
          <w:rFonts w:asciiTheme="majorHAnsi" w:eastAsia="Times New Roman" w:hAnsiTheme="majorHAnsi" w:cs="Arial"/>
          <w:b/>
          <w:sz w:val="20"/>
          <w:szCs w:val="20"/>
          <w:lang w:eastAsia="ru-RU"/>
        </w:rPr>
        <w:t>Электронная почта:</w:t>
      </w:r>
    </w:p>
    <w:p w:rsidR="00732B24" w:rsidRPr="00732B24" w:rsidRDefault="00732B24" w:rsidP="00457F4D">
      <w:pPr>
        <w:keepNext/>
        <w:suppressAutoHyphens/>
        <w:spacing w:after="60"/>
        <w:rPr>
          <w:rFonts w:asciiTheme="majorHAnsi" w:eastAsia="Times New Roman" w:hAnsiTheme="majorHAnsi" w:cs="Arial"/>
          <w:b/>
          <w:sz w:val="20"/>
          <w:szCs w:val="20"/>
          <w:lang w:val="en-US" w:eastAsia="ru-RU"/>
        </w:rPr>
      </w:pPr>
      <w:permStart w:id="17" w:edGrp="everyone"/>
      <w:r>
        <w:rPr>
          <w:rFonts w:asciiTheme="majorHAnsi" w:eastAsia="Times New Roman" w:hAnsiTheme="majorHAnsi" w:cs="Arial"/>
          <w:b/>
          <w:sz w:val="20"/>
          <w:szCs w:val="20"/>
          <w:lang w:val="en-US" w:eastAsia="ru-RU"/>
        </w:rPr>
        <w:t>_________________________________________________________</w:t>
      </w:r>
      <w:permEnd w:id="17"/>
    </w:p>
    <w:p w:rsidR="00521DEC" w:rsidRDefault="00521DEC" w:rsidP="00AD14CB">
      <w:pPr>
        <w:keepNext/>
        <w:suppressAutoHyphens/>
        <w:spacing w:after="60"/>
        <w:jc w:val="center"/>
        <w:rPr>
          <w:rFonts w:asciiTheme="majorHAnsi" w:eastAsia="Times New Roman" w:hAnsiTheme="majorHAnsi" w:cs="Arial"/>
          <w:b/>
          <w:sz w:val="20"/>
          <w:szCs w:val="20"/>
          <w:lang w:eastAsia="ru-RU"/>
        </w:rPr>
      </w:pPr>
      <w:r w:rsidRPr="001B0138">
        <w:rPr>
          <w:rFonts w:asciiTheme="majorHAnsi" w:eastAsia="Times New Roman" w:hAnsiTheme="majorHAnsi" w:cs="Arial"/>
          <w:b/>
          <w:sz w:val="20"/>
          <w:szCs w:val="20"/>
          <w:lang w:eastAsia="ru-RU"/>
        </w:rPr>
        <w:t>12. ПОДПИСИ СТОРОН:</w:t>
      </w:r>
    </w:p>
    <w:p w:rsidR="00613D17" w:rsidRDefault="00613D17" w:rsidP="00AD14CB">
      <w:pPr>
        <w:keepNext/>
        <w:suppressAutoHyphens/>
        <w:spacing w:after="60"/>
        <w:jc w:val="center"/>
        <w:rPr>
          <w:rFonts w:asciiTheme="majorHAnsi" w:eastAsia="Times New Roman" w:hAnsiTheme="majorHAnsi" w:cs="Arial"/>
          <w:b/>
          <w:sz w:val="20"/>
          <w:szCs w:val="20"/>
          <w:lang w:eastAsia="ru-RU"/>
        </w:rPr>
      </w:pPr>
    </w:p>
    <w:p w:rsidR="00613D17" w:rsidRPr="001B0138" w:rsidRDefault="00613D17" w:rsidP="00AD14CB">
      <w:pPr>
        <w:keepNext/>
        <w:suppressAutoHyphens/>
        <w:spacing w:after="60"/>
        <w:jc w:val="center"/>
        <w:rPr>
          <w:rFonts w:asciiTheme="majorHAnsi" w:eastAsia="Times New Roman" w:hAnsiTheme="majorHAnsi" w:cs="Arial"/>
          <w:b/>
          <w:sz w:val="20"/>
          <w:szCs w:val="20"/>
          <w:lang w:eastAsia="ru-RU"/>
        </w:rPr>
      </w:pPr>
    </w:p>
    <w:tbl>
      <w:tblPr>
        <w:tblW w:w="10248" w:type="dxa"/>
        <w:tblLayout w:type="fixed"/>
        <w:tblLook w:val="0000"/>
      </w:tblPr>
      <w:tblGrid>
        <w:gridCol w:w="5124"/>
        <w:gridCol w:w="5124"/>
      </w:tblGrid>
      <w:tr w:rsidR="00537423" w:rsidRPr="001B0138" w:rsidTr="00537423">
        <w:tc>
          <w:tcPr>
            <w:tcW w:w="5124" w:type="dxa"/>
          </w:tcPr>
          <w:p w:rsidR="00537423" w:rsidRDefault="00537423" w:rsidP="00537423">
            <w:pPr>
              <w:keepNext/>
              <w:suppressAutoHyphens/>
              <w:spacing w:after="60"/>
              <w:rPr>
                <w:rFonts w:asciiTheme="majorHAnsi" w:eastAsia="Times New Roman" w:hAnsiTheme="majorHAnsi" w:cs="Arial"/>
                <w:b/>
                <w:sz w:val="20"/>
                <w:szCs w:val="20"/>
                <w:lang w:eastAsia="ru-RU"/>
              </w:rPr>
            </w:pPr>
            <w:r w:rsidRPr="001B0138">
              <w:rPr>
                <w:rFonts w:asciiTheme="majorHAnsi" w:eastAsia="Times New Roman" w:hAnsiTheme="majorHAnsi" w:cs="Arial"/>
                <w:b/>
                <w:sz w:val="20"/>
                <w:szCs w:val="20"/>
                <w:lang w:eastAsia="ru-RU"/>
              </w:rPr>
              <w:t>ПОСТАВЩИК:</w:t>
            </w:r>
          </w:p>
          <w:p w:rsidR="00613D17" w:rsidRPr="001B0138" w:rsidRDefault="00613D17" w:rsidP="00537423">
            <w:pPr>
              <w:keepNext/>
              <w:suppressAutoHyphens/>
              <w:spacing w:after="60"/>
              <w:rPr>
                <w:rFonts w:asciiTheme="majorHAnsi" w:eastAsia="Times New Roman" w:hAnsiTheme="majorHAnsi" w:cs="Arial"/>
                <w:spacing w:val="-20"/>
                <w:position w:val="6"/>
                <w:sz w:val="20"/>
                <w:szCs w:val="20"/>
                <w:lang w:eastAsia="ru-RU"/>
              </w:rPr>
            </w:pPr>
          </w:p>
        </w:tc>
        <w:tc>
          <w:tcPr>
            <w:tcW w:w="5124" w:type="dxa"/>
          </w:tcPr>
          <w:p w:rsidR="00537423" w:rsidRPr="001B0138" w:rsidRDefault="00537423" w:rsidP="00537423">
            <w:pPr>
              <w:keepNext/>
              <w:suppressAutoHyphens/>
              <w:spacing w:after="60"/>
              <w:rPr>
                <w:rFonts w:asciiTheme="majorHAnsi" w:eastAsia="Times New Roman" w:hAnsiTheme="majorHAnsi" w:cs="Arial"/>
                <w:spacing w:val="-20"/>
                <w:position w:val="6"/>
                <w:sz w:val="20"/>
                <w:szCs w:val="20"/>
                <w:lang w:eastAsia="ru-RU"/>
              </w:rPr>
            </w:pPr>
            <w:r w:rsidRPr="001B0138">
              <w:rPr>
                <w:rFonts w:asciiTheme="majorHAnsi" w:eastAsia="Times New Roman" w:hAnsiTheme="majorHAnsi" w:cs="Arial"/>
                <w:b/>
                <w:sz w:val="20"/>
                <w:szCs w:val="20"/>
                <w:lang w:eastAsia="ru-RU"/>
              </w:rPr>
              <w:t>ЗАКАЗЧИК:</w:t>
            </w:r>
          </w:p>
        </w:tc>
      </w:tr>
      <w:tr w:rsidR="00537423" w:rsidRPr="001B0138" w:rsidTr="00537423">
        <w:trPr>
          <w:trHeight w:val="1639"/>
        </w:trPr>
        <w:tc>
          <w:tcPr>
            <w:tcW w:w="5124" w:type="dxa"/>
          </w:tcPr>
          <w:p w:rsidR="00537423" w:rsidRPr="001B0138" w:rsidRDefault="00537423" w:rsidP="00537423">
            <w:pPr>
              <w:spacing w:after="60"/>
              <w:rPr>
                <w:rFonts w:asciiTheme="majorHAnsi" w:hAnsiTheme="majorHAnsi" w:cs="Arial"/>
                <w:sz w:val="20"/>
                <w:szCs w:val="20"/>
              </w:rPr>
            </w:pPr>
            <w:r w:rsidRPr="001B0138">
              <w:rPr>
                <w:rFonts w:asciiTheme="majorHAnsi" w:hAnsiTheme="majorHAnsi" w:cs="Arial"/>
                <w:sz w:val="20"/>
                <w:szCs w:val="20"/>
              </w:rPr>
              <w:t>Директор</w:t>
            </w:r>
          </w:p>
          <w:p w:rsidR="00537423" w:rsidRPr="001B0138" w:rsidRDefault="00537423" w:rsidP="00537423">
            <w:pPr>
              <w:spacing w:after="60"/>
              <w:rPr>
                <w:rFonts w:asciiTheme="majorHAnsi" w:hAnsiTheme="majorHAnsi" w:cs="Arial"/>
                <w:sz w:val="20"/>
                <w:szCs w:val="20"/>
              </w:rPr>
            </w:pPr>
            <w:r w:rsidRPr="001B0138">
              <w:rPr>
                <w:rFonts w:asciiTheme="majorHAnsi" w:hAnsiTheme="majorHAnsi" w:cs="Arial"/>
                <w:sz w:val="20"/>
                <w:szCs w:val="20"/>
              </w:rPr>
              <w:t>ООО «Лакуэр Принт»</w:t>
            </w:r>
          </w:p>
          <w:p w:rsidR="00537423" w:rsidRPr="001B0138" w:rsidRDefault="00537423" w:rsidP="00537423">
            <w:pPr>
              <w:spacing w:after="60"/>
              <w:rPr>
                <w:rFonts w:asciiTheme="majorHAnsi" w:hAnsiTheme="majorHAnsi" w:cs="Arial"/>
                <w:sz w:val="20"/>
                <w:szCs w:val="20"/>
              </w:rPr>
            </w:pPr>
            <w:r w:rsidRPr="001B0138">
              <w:rPr>
                <w:rFonts w:asciiTheme="majorHAnsi" w:hAnsiTheme="majorHAnsi" w:cs="Arial"/>
                <w:sz w:val="20"/>
                <w:szCs w:val="20"/>
              </w:rPr>
              <w:t xml:space="preserve">_____________________ / Бадаева И.С./ </w:t>
            </w:r>
          </w:p>
          <w:p w:rsidR="00537423" w:rsidRPr="001B0138" w:rsidRDefault="00537423" w:rsidP="00537423">
            <w:pPr>
              <w:spacing w:after="60"/>
              <w:rPr>
                <w:rFonts w:asciiTheme="majorHAnsi" w:eastAsia="Times New Roman" w:hAnsiTheme="majorHAnsi" w:cs="Arial"/>
                <w:sz w:val="20"/>
                <w:szCs w:val="20"/>
                <w:lang w:eastAsia="ru-RU"/>
              </w:rPr>
            </w:pPr>
            <w:r w:rsidRPr="001B0138">
              <w:rPr>
                <w:rFonts w:asciiTheme="majorHAnsi" w:hAnsiTheme="majorHAnsi" w:cs="Arial"/>
                <w:sz w:val="20"/>
                <w:szCs w:val="20"/>
              </w:rPr>
              <w:t xml:space="preserve"> М.П.</w:t>
            </w:r>
          </w:p>
        </w:tc>
        <w:tc>
          <w:tcPr>
            <w:tcW w:w="5124" w:type="dxa"/>
          </w:tcPr>
          <w:p w:rsidR="00537423" w:rsidRPr="001B0138" w:rsidRDefault="00537423" w:rsidP="00537423">
            <w:pPr>
              <w:spacing w:after="60"/>
              <w:rPr>
                <w:rFonts w:asciiTheme="majorHAnsi" w:hAnsiTheme="majorHAnsi" w:cs="Arial"/>
                <w:sz w:val="20"/>
                <w:szCs w:val="20"/>
              </w:rPr>
            </w:pPr>
            <w:permStart w:id="18" w:edGrp="everyone"/>
          </w:p>
          <w:p w:rsidR="00537423" w:rsidRPr="001B0138" w:rsidRDefault="00537423" w:rsidP="00537423">
            <w:pPr>
              <w:spacing w:after="60"/>
              <w:rPr>
                <w:rFonts w:asciiTheme="majorHAnsi" w:hAnsiTheme="majorHAnsi" w:cs="Arial"/>
                <w:sz w:val="20"/>
                <w:szCs w:val="20"/>
              </w:rPr>
            </w:pPr>
          </w:p>
          <w:permEnd w:id="18"/>
          <w:p w:rsidR="00537423" w:rsidRPr="001B0138" w:rsidRDefault="00537423" w:rsidP="00537423">
            <w:pPr>
              <w:spacing w:after="60"/>
              <w:rPr>
                <w:rFonts w:asciiTheme="majorHAnsi" w:hAnsiTheme="majorHAnsi" w:cs="Arial"/>
                <w:sz w:val="20"/>
                <w:szCs w:val="20"/>
              </w:rPr>
            </w:pPr>
            <w:r w:rsidRPr="001B0138">
              <w:rPr>
                <w:rFonts w:asciiTheme="majorHAnsi" w:hAnsiTheme="majorHAnsi" w:cs="Arial"/>
                <w:sz w:val="20"/>
                <w:szCs w:val="20"/>
              </w:rPr>
              <w:t>_____________________ /</w:t>
            </w:r>
            <w:permStart w:id="19" w:edGrp="everyone"/>
            <w:r w:rsidRPr="001B0138">
              <w:rPr>
                <w:rFonts w:asciiTheme="majorHAnsi" w:hAnsiTheme="majorHAnsi" w:cs="Arial"/>
                <w:sz w:val="20"/>
                <w:szCs w:val="20"/>
              </w:rPr>
              <w:t xml:space="preserve">                       </w:t>
            </w:r>
            <w:permEnd w:id="19"/>
            <w:r w:rsidRPr="001B0138">
              <w:rPr>
                <w:rFonts w:asciiTheme="majorHAnsi" w:hAnsiTheme="majorHAnsi" w:cs="Arial"/>
                <w:sz w:val="20"/>
                <w:szCs w:val="20"/>
              </w:rPr>
              <w:t xml:space="preserve">/ </w:t>
            </w:r>
          </w:p>
          <w:p w:rsidR="00537423" w:rsidRPr="001B0138" w:rsidRDefault="00537423" w:rsidP="00537423">
            <w:pPr>
              <w:spacing w:after="60"/>
              <w:rPr>
                <w:rFonts w:asciiTheme="majorHAnsi" w:eastAsia="Times New Roman" w:hAnsiTheme="majorHAnsi" w:cs="Arial"/>
                <w:sz w:val="20"/>
                <w:szCs w:val="20"/>
                <w:lang w:eastAsia="ru-RU"/>
              </w:rPr>
            </w:pPr>
            <w:r w:rsidRPr="001B0138">
              <w:rPr>
                <w:rFonts w:asciiTheme="majorHAnsi" w:hAnsiTheme="majorHAnsi" w:cs="Arial"/>
                <w:sz w:val="20"/>
                <w:szCs w:val="20"/>
              </w:rPr>
              <w:t xml:space="preserve"> М.П.</w:t>
            </w:r>
          </w:p>
        </w:tc>
      </w:tr>
    </w:tbl>
    <w:p w:rsidR="003456C7" w:rsidRPr="001B0138" w:rsidRDefault="003456C7" w:rsidP="00AD14CB">
      <w:pPr>
        <w:suppressAutoHyphens/>
        <w:spacing w:before="240" w:after="60" w:line="240" w:lineRule="auto"/>
        <w:rPr>
          <w:rFonts w:asciiTheme="majorHAnsi" w:hAnsiTheme="majorHAnsi" w:cs="Arial"/>
          <w:sz w:val="20"/>
          <w:szCs w:val="20"/>
        </w:rPr>
      </w:pPr>
    </w:p>
    <w:sectPr w:rsidR="003456C7" w:rsidRPr="001B0138" w:rsidSect="00732B24">
      <w:pgSz w:w="11906" w:h="16838"/>
      <w:pgMar w:top="1276" w:right="850"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1AEE" w:rsidRDefault="007B1AEE" w:rsidP="00AD14CB">
      <w:pPr>
        <w:spacing w:after="0" w:line="240" w:lineRule="auto"/>
      </w:pPr>
      <w:r>
        <w:separator/>
      </w:r>
    </w:p>
  </w:endnote>
  <w:endnote w:type="continuationSeparator" w:id="0">
    <w:p w:rsidR="007B1AEE" w:rsidRDefault="007B1AEE" w:rsidP="00AD14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ngsanaUPC">
    <w:panose1 w:val="02020603050405020304"/>
    <w:charset w:val="00"/>
    <w:family w:val="roman"/>
    <w:pitch w:val="variable"/>
    <w:sig w:usb0="81000003" w:usb1="00000000" w:usb2="00000000" w:usb3="00000000" w:csb0="00010001" w:csb1="00000000"/>
  </w:font>
  <w:font w:name="Britannic Bold">
    <w:panose1 w:val="020B0903060703020204"/>
    <w:charset w:val="00"/>
    <w:family w:val="swiss"/>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1AEE" w:rsidRDefault="007B1AEE" w:rsidP="00AD14CB">
      <w:pPr>
        <w:spacing w:after="0" w:line="240" w:lineRule="auto"/>
      </w:pPr>
      <w:r>
        <w:separator/>
      </w:r>
    </w:p>
  </w:footnote>
  <w:footnote w:type="continuationSeparator" w:id="0">
    <w:p w:rsidR="007B1AEE" w:rsidRDefault="007B1AEE" w:rsidP="00AD14C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6142FF"/>
    <w:multiLevelType w:val="multilevel"/>
    <w:tmpl w:val="913AE8F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6BC2438A"/>
    <w:multiLevelType w:val="hybridMultilevel"/>
    <w:tmpl w:val="AE9080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readOnly" w:enforcement="1" w:cryptProviderType="rsaFull" w:cryptAlgorithmClass="hash" w:cryptAlgorithmType="typeAny" w:cryptAlgorithmSid="4" w:cryptSpinCount="100000" w:hash="IAaAKeASDZrUTd2IZU8QSpD+QkE=" w:salt="m6ECx3jLs5st5NOC9FJthQ=="/>
  <w:defaultTabStop w:val="708"/>
  <w:characterSpacingControl w:val="doNotCompress"/>
  <w:footnotePr>
    <w:footnote w:id="-1"/>
    <w:footnote w:id="0"/>
  </w:footnotePr>
  <w:endnotePr>
    <w:endnote w:id="-1"/>
    <w:endnote w:id="0"/>
  </w:endnotePr>
  <w:compat/>
  <w:rsids>
    <w:rsidRoot w:val="00E9711F"/>
    <w:rsid w:val="00001155"/>
    <w:rsid w:val="000614A2"/>
    <w:rsid w:val="000B0B1B"/>
    <w:rsid w:val="000B14E5"/>
    <w:rsid w:val="000B6ACD"/>
    <w:rsid w:val="000E71C7"/>
    <w:rsid w:val="00104CF5"/>
    <w:rsid w:val="00114615"/>
    <w:rsid w:val="0013093F"/>
    <w:rsid w:val="00163643"/>
    <w:rsid w:val="001718F5"/>
    <w:rsid w:val="001B0138"/>
    <w:rsid w:val="001C1F97"/>
    <w:rsid w:val="001C6672"/>
    <w:rsid w:val="001F0A36"/>
    <w:rsid w:val="001F2032"/>
    <w:rsid w:val="001F705C"/>
    <w:rsid w:val="002000D9"/>
    <w:rsid w:val="002019B3"/>
    <w:rsid w:val="002675EA"/>
    <w:rsid w:val="00285D7E"/>
    <w:rsid w:val="002A332D"/>
    <w:rsid w:val="002A463E"/>
    <w:rsid w:val="002C12A4"/>
    <w:rsid w:val="002C4323"/>
    <w:rsid w:val="002D6A3B"/>
    <w:rsid w:val="00304C5E"/>
    <w:rsid w:val="00323592"/>
    <w:rsid w:val="00333995"/>
    <w:rsid w:val="00336DE6"/>
    <w:rsid w:val="0034013C"/>
    <w:rsid w:val="003456C7"/>
    <w:rsid w:val="0036325F"/>
    <w:rsid w:val="003828ED"/>
    <w:rsid w:val="00391F8E"/>
    <w:rsid w:val="003A2180"/>
    <w:rsid w:val="003B3336"/>
    <w:rsid w:val="003E3B6F"/>
    <w:rsid w:val="003F59EA"/>
    <w:rsid w:val="00401E00"/>
    <w:rsid w:val="0041615E"/>
    <w:rsid w:val="00422E06"/>
    <w:rsid w:val="00457F4D"/>
    <w:rsid w:val="00492B1C"/>
    <w:rsid w:val="004A3DD4"/>
    <w:rsid w:val="004C1238"/>
    <w:rsid w:val="00512B5C"/>
    <w:rsid w:val="00513FC7"/>
    <w:rsid w:val="00521DEC"/>
    <w:rsid w:val="00537423"/>
    <w:rsid w:val="005637D9"/>
    <w:rsid w:val="00577917"/>
    <w:rsid w:val="00585486"/>
    <w:rsid w:val="005969C3"/>
    <w:rsid w:val="005B3319"/>
    <w:rsid w:val="005B4F6A"/>
    <w:rsid w:val="005B5B46"/>
    <w:rsid w:val="005C7F02"/>
    <w:rsid w:val="005D19A2"/>
    <w:rsid w:val="00613D17"/>
    <w:rsid w:val="006177D2"/>
    <w:rsid w:val="0062010E"/>
    <w:rsid w:val="0064356C"/>
    <w:rsid w:val="006D55EE"/>
    <w:rsid w:val="006E4F68"/>
    <w:rsid w:val="006F1FAA"/>
    <w:rsid w:val="00707FCD"/>
    <w:rsid w:val="0072368A"/>
    <w:rsid w:val="00724118"/>
    <w:rsid w:val="00732B24"/>
    <w:rsid w:val="00734A7D"/>
    <w:rsid w:val="0075365A"/>
    <w:rsid w:val="007610AA"/>
    <w:rsid w:val="007658E4"/>
    <w:rsid w:val="00772394"/>
    <w:rsid w:val="007847B3"/>
    <w:rsid w:val="007A105D"/>
    <w:rsid w:val="007B1AEE"/>
    <w:rsid w:val="007B316C"/>
    <w:rsid w:val="007D41FC"/>
    <w:rsid w:val="007D5E59"/>
    <w:rsid w:val="007E1B8D"/>
    <w:rsid w:val="007F0EF2"/>
    <w:rsid w:val="007F0FF5"/>
    <w:rsid w:val="0080657B"/>
    <w:rsid w:val="00813C0E"/>
    <w:rsid w:val="00857A6F"/>
    <w:rsid w:val="0088389C"/>
    <w:rsid w:val="00894978"/>
    <w:rsid w:val="008B7190"/>
    <w:rsid w:val="008D7CA7"/>
    <w:rsid w:val="00950FF6"/>
    <w:rsid w:val="0099359B"/>
    <w:rsid w:val="009A539C"/>
    <w:rsid w:val="009C036E"/>
    <w:rsid w:val="009D0CC2"/>
    <w:rsid w:val="009E0261"/>
    <w:rsid w:val="00A02443"/>
    <w:rsid w:val="00A06D9A"/>
    <w:rsid w:val="00A22047"/>
    <w:rsid w:val="00A26632"/>
    <w:rsid w:val="00A347EA"/>
    <w:rsid w:val="00A356C4"/>
    <w:rsid w:val="00A45CF9"/>
    <w:rsid w:val="00A60855"/>
    <w:rsid w:val="00A6144D"/>
    <w:rsid w:val="00AA1607"/>
    <w:rsid w:val="00AA7448"/>
    <w:rsid w:val="00AB2EE7"/>
    <w:rsid w:val="00AD14CB"/>
    <w:rsid w:val="00B044A8"/>
    <w:rsid w:val="00B10198"/>
    <w:rsid w:val="00B1710C"/>
    <w:rsid w:val="00B53C8B"/>
    <w:rsid w:val="00B571B0"/>
    <w:rsid w:val="00B65273"/>
    <w:rsid w:val="00B900E2"/>
    <w:rsid w:val="00BA2199"/>
    <w:rsid w:val="00BB514E"/>
    <w:rsid w:val="00C23820"/>
    <w:rsid w:val="00C46A33"/>
    <w:rsid w:val="00C65894"/>
    <w:rsid w:val="00C731B4"/>
    <w:rsid w:val="00C93CB7"/>
    <w:rsid w:val="00CB0C50"/>
    <w:rsid w:val="00CC372A"/>
    <w:rsid w:val="00CC6FDD"/>
    <w:rsid w:val="00CD32DB"/>
    <w:rsid w:val="00D00C1F"/>
    <w:rsid w:val="00D0290B"/>
    <w:rsid w:val="00D13CB2"/>
    <w:rsid w:val="00D20C7B"/>
    <w:rsid w:val="00D26830"/>
    <w:rsid w:val="00D56FE7"/>
    <w:rsid w:val="00D61D84"/>
    <w:rsid w:val="00D8328A"/>
    <w:rsid w:val="00D94C94"/>
    <w:rsid w:val="00D970F1"/>
    <w:rsid w:val="00DC54C7"/>
    <w:rsid w:val="00DD5C92"/>
    <w:rsid w:val="00DD7DEE"/>
    <w:rsid w:val="00DE1527"/>
    <w:rsid w:val="00E16F11"/>
    <w:rsid w:val="00E231A5"/>
    <w:rsid w:val="00E24D68"/>
    <w:rsid w:val="00E522A4"/>
    <w:rsid w:val="00E80B31"/>
    <w:rsid w:val="00E84B10"/>
    <w:rsid w:val="00E92E75"/>
    <w:rsid w:val="00E9711F"/>
    <w:rsid w:val="00EF5BC0"/>
    <w:rsid w:val="00F01EBF"/>
    <w:rsid w:val="00F21065"/>
    <w:rsid w:val="00F4510E"/>
    <w:rsid w:val="00F514BA"/>
    <w:rsid w:val="00F641AF"/>
    <w:rsid w:val="00F76675"/>
    <w:rsid w:val="00F94A2C"/>
    <w:rsid w:val="00FB7099"/>
    <w:rsid w:val="00FB7A51"/>
    <w:rsid w:val="00FC5280"/>
    <w:rsid w:val="00FC77B6"/>
    <w:rsid w:val="00FE6F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3B6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4510E"/>
    <w:rPr>
      <w:b/>
      <w:bCs/>
    </w:rPr>
  </w:style>
  <w:style w:type="character" w:customStyle="1" w:styleId="header-user-name">
    <w:name w:val="header-user-name"/>
    <w:basedOn w:val="a0"/>
    <w:rsid w:val="001C6672"/>
  </w:style>
  <w:style w:type="paragraph" w:styleId="a4">
    <w:name w:val="No Spacing"/>
    <w:uiPriority w:val="1"/>
    <w:qFormat/>
    <w:rsid w:val="00E16F11"/>
    <w:pPr>
      <w:spacing w:after="0" w:line="240" w:lineRule="auto"/>
    </w:pPr>
  </w:style>
  <w:style w:type="character" w:customStyle="1" w:styleId="js-extracted-address">
    <w:name w:val="js-extracted-address"/>
    <w:basedOn w:val="a0"/>
    <w:rsid w:val="0041615E"/>
  </w:style>
  <w:style w:type="character" w:customStyle="1" w:styleId="mail-message-map-nobreak">
    <w:name w:val="mail-message-map-nobreak"/>
    <w:basedOn w:val="a0"/>
    <w:rsid w:val="0041615E"/>
  </w:style>
  <w:style w:type="character" w:customStyle="1" w:styleId="wmi-callto">
    <w:name w:val="wmi-callto"/>
    <w:basedOn w:val="a0"/>
    <w:rsid w:val="0041615E"/>
  </w:style>
  <w:style w:type="paragraph" w:styleId="a5">
    <w:name w:val="header"/>
    <w:basedOn w:val="a"/>
    <w:link w:val="a6"/>
    <w:uiPriority w:val="99"/>
    <w:unhideWhenUsed/>
    <w:rsid w:val="00AD14C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D14CB"/>
  </w:style>
  <w:style w:type="paragraph" w:styleId="a7">
    <w:name w:val="footer"/>
    <w:basedOn w:val="a"/>
    <w:link w:val="a8"/>
    <w:uiPriority w:val="99"/>
    <w:unhideWhenUsed/>
    <w:rsid w:val="00AD14C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D14CB"/>
  </w:style>
  <w:style w:type="paragraph" w:styleId="a9">
    <w:name w:val="List Paragraph"/>
    <w:basedOn w:val="a"/>
    <w:uiPriority w:val="34"/>
    <w:qFormat/>
    <w:rsid w:val="001B0138"/>
    <w:pPr>
      <w:ind w:left="720"/>
      <w:contextualSpacing/>
    </w:pPr>
  </w:style>
</w:styles>
</file>

<file path=word/webSettings.xml><?xml version="1.0" encoding="utf-8"?>
<w:webSettings xmlns:r="http://schemas.openxmlformats.org/officeDocument/2006/relationships" xmlns:w="http://schemas.openxmlformats.org/wordprocessingml/2006/main">
  <w:divs>
    <w:div w:id="1263416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D22D84-DFF7-4C5B-A7BD-5C81F9071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4</Pages>
  <Words>2155</Words>
  <Characters>12289</Characters>
  <Application>Microsoft Office Word</Application>
  <DocSecurity>8</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14416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Чистякова.Л.Ивановна</dc:creator>
  <cp:lastModifiedBy>Ирина</cp:lastModifiedBy>
  <cp:revision>19</cp:revision>
  <dcterms:created xsi:type="dcterms:W3CDTF">2018-07-25T08:08:00Z</dcterms:created>
  <dcterms:modified xsi:type="dcterms:W3CDTF">2019-01-16T12:50:00Z</dcterms:modified>
</cp:coreProperties>
</file>